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2B" w:rsidRDefault="00FF742B" w:rsidP="00FF742B">
      <w:pPr>
        <w:tabs>
          <w:tab w:val="left" w:pos="4862"/>
          <w:tab w:val="left" w:pos="5049"/>
          <w:tab w:val="left" w:pos="5236"/>
        </w:tabs>
        <w:jc w:val="center"/>
        <w:rPr>
          <w:i/>
          <w:u w:val="single"/>
        </w:rPr>
      </w:pPr>
      <w:r w:rsidRPr="009B7E03">
        <w:rPr>
          <w:noProof/>
          <w:lang w:eastAsia="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FF742B" w:rsidRDefault="00FF742B" w:rsidP="00FF742B">
      <w:pPr>
        <w:jc w:val="center"/>
        <w:rPr>
          <w:sz w:val="26"/>
        </w:rPr>
      </w:pPr>
    </w:p>
    <w:p w:rsidR="00FF742B" w:rsidRPr="00844425" w:rsidRDefault="00FF742B" w:rsidP="00FF742B">
      <w:pPr>
        <w:tabs>
          <w:tab w:val="left" w:pos="4862"/>
          <w:tab w:val="left" w:pos="5236"/>
          <w:tab w:val="left" w:pos="5797"/>
        </w:tabs>
        <w:jc w:val="center"/>
        <w:rPr>
          <w:rFonts w:ascii="Times New Roman" w:hAnsi="Times New Roman"/>
          <w:b/>
          <w:sz w:val="28"/>
          <w:szCs w:val="28"/>
          <w:lang w:val="uk-UA"/>
        </w:rPr>
      </w:pPr>
      <w:r w:rsidRPr="00844425">
        <w:rPr>
          <w:rFonts w:ascii="Times New Roman" w:hAnsi="Times New Roman"/>
          <w:b/>
          <w:sz w:val="28"/>
          <w:szCs w:val="28"/>
        </w:rPr>
        <w:t>КРИВОРІЗЬКА МІСЬК</w:t>
      </w:r>
      <w:r w:rsidRPr="00844425">
        <w:rPr>
          <w:rFonts w:ascii="Times New Roman" w:hAnsi="Times New Roman"/>
          <w:b/>
          <w:sz w:val="28"/>
          <w:szCs w:val="28"/>
          <w:lang w:val="uk-UA"/>
        </w:rPr>
        <w:t>А</w:t>
      </w:r>
      <w:r w:rsidRPr="00844425">
        <w:rPr>
          <w:rFonts w:ascii="Times New Roman" w:hAnsi="Times New Roman"/>
          <w:b/>
          <w:sz w:val="28"/>
          <w:szCs w:val="28"/>
        </w:rPr>
        <w:t xml:space="preserve"> РАД</w:t>
      </w:r>
      <w:r w:rsidRPr="00844425">
        <w:rPr>
          <w:rFonts w:ascii="Times New Roman" w:hAnsi="Times New Roman"/>
          <w:b/>
          <w:sz w:val="28"/>
          <w:szCs w:val="28"/>
          <w:lang w:val="uk-UA"/>
        </w:rPr>
        <w:t>А</w:t>
      </w:r>
    </w:p>
    <w:p w:rsidR="00FF742B" w:rsidRPr="00844425" w:rsidRDefault="00FF742B" w:rsidP="00FF742B">
      <w:pPr>
        <w:tabs>
          <w:tab w:val="left" w:pos="4862"/>
        </w:tabs>
        <w:jc w:val="center"/>
        <w:rPr>
          <w:rFonts w:ascii="Times New Roman" w:hAnsi="Times New Roman"/>
          <w:b/>
          <w:sz w:val="28"/>
          <w:szCs w:val="28"/>
          <w:lang w:val="uk-UA"/>
        </w:rPr>
      </w:pPr>
      <w:r w:rsidRPr="00844425">
        <w:rPr>
          <w:rFonts w:ascii="Times New Roman" w:hAnsi="Times New Roman"/>
          <w:b/>
          <w:sz w:val="28"/>
          <w:szCs w:val="28"/>
          <w:lang w:val="uk-UA"/>
        </w:rPr>
        <w:t>ПРОЄКТ РІШЕННЯ</w:t>
      </w:r>
    </w:p>
    <w:p w:rsidR="00FF742B" w:rsidRDefault="00FF742B" w:rsidP="00FF742B">
      <w:pPr>
        <w:spacing w:after="0" w:line="240" w:lineRule="auto"/>
        <w:rPr>
          <w:rFonts w:ascii="Times New Roman" w:hAnsi="Times New Roman"/>
          <w:b/>
          <w:i/>
          <w:sz w:val="16"/>
          <w:szCs w:val="16"/>
          <w:lang w:val="uk-UA"/>
        </w:rPr>
      </w:pPr>
    </w:p>
    <w:p w:rsidR="00FF742B" w:rsidRPr="00240263" w:rsidRDefault="00FF742B" w:rsidP="00FF742B">
      <w:pPr>
        <w:spacing w:after="0" w:line="240" w:lineRule="auto"/>
        <w:rPr>
          <w:rFonts w:ascii="Times New Roman" w:hAnsi="Times New Roman"/>
          <w:b/>
          <w:i/>
          <w:sz w:val="16"/>
          <w:szCs w:val="16"/>
          <w:lang w:val="uk-UA"/>
        </w:rPr>
      </w:pPr>
      <w:bookmarkStart w:id="0" w:name="_GoBack"/>
      <w:bookmarkEnd w:id="0"/>
    </w:p>
    <w:p w:rsidR="00FF742B" w:rsidRDefault="00FF742B" w:rsidP="00FF742B">
      <w:pPr>
        <w:spacing w:after="0" w:line="240" w:lineRule="auto"/>
        <w:rPr>
          <w:rFonts w:ascii="Times New Roman" w:hAnsi="Times New Roman"/>
          <w:b/>
          <w:i/>
          <w:sz w:val="16"/>
          <w:szCs w:val="16"/>
          <w:lang w:val="uk-U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FF742B" w:rsidRPr="0027534A" w:rsidTr="007A6D46">
        <w:tc>
          <w:tcPr>
            <w:tcW w:w="9640" w:type="dxa"/>
            <w:tcBorders>
              <w:top w:val="nil"/>
              <w:left w:val="nil"/>
              <w:bottom w:val="nil"/>
              <w:right w:val="nil"/>
            </w:tcBorders>
            <w:shd w:val="clear" w:color="auto" w:fill="auto"/>
          </w:tcPr>
          <w:p w:rsidR="00FF742B" w:rsidRPr="00180A18" w:rsidRDefault="00FF742B" w:rsidP="007A6D46">
            <w:pPr>
              <w:pStyle w:val="a3"/>
              <w:tabs>
                <w:tab w:val="left" w:pos="3720"/>
              </w:tabs>
              <w:spacing w:before="0" w:after="0"/>
              <w:jc w:val="both"/>
              <w:rPr>
                <w:rFonts w:ascii="Times New Roman" w:hAnsi="Times New Roman"/>
                <w:b w:val="0"/>
                <w:i/>
                <w:sz w:val="28"/>
                <w:szCs w:val="28"/>
              </w:rPr>
            </w:pPr>
            <w:r w:rsidRPr="005F1D43">
              <w:rPr>
                <w:rFonts w:ascii="Times New Roman" w:hAnsi="Times New Roman"/>
                <w:i/>
                <w:sz w:val="28"/>
                <w:szCs w:val="28"/>
              </w:rPr>
              <w:t xml:space="preserve">Про </w:t>
            </w:r>
            <w:r>
              <w:rPr>
                <w:rFonts w:ascii="Times New Roman" w:hAnsi="Times New Roman"/>
                <w:i/>
                <w:sz w:val="28"/>
                <w:szCs w:val="28"/>
              </w:rPr>
              <w:t xml:space="preserve"> </w:t>
            </w:r>
            <w:r w:rsidRPr="005F1D43">
              <w:rPr>
                <w:rFonts w:ascii="Times New Roman" w:hAnsi="Times New Roman"/>
                <w:i/>
                <w:sz w:val="28"/>
                <w:szCs w:val="28"/>
              </w:rPr>
              <w:t>затвердження</w:t>
            </w:r>
            <w:r>
              <w:rPr>
                <w:rFonts w:ascii="Times New Roman" w:hAnsi="Times New Roman"/>
                <w:i/>
                <w:sz w:val="28"/>
                <w:szCs w:val="28"/>
              </w:rPr>
              <w:t xml:space="preserve"> </w:t>
            </w:r>
            <w:r w:rsidRPr="005F1D43">
              <w:rPr>
                <w:rFonts w:ascii="Times New Roman" w:hAnsi="Times New Roman"/>
                <w:i/>
                <w:sz w:val="28"/>
                <w:szCs w:val="28"/>
              </w:rPr>
              <w:t xml:space="preserve"> </w:t>
            </w:r>
            <w:r>
              <w:rPr>
                <w:rFonts w:ascii="Times New Roman" w:hAnsi="Times New Roman"/>
                <w:i/>
                <w:sz w:val="28"/>
                <w:szCs w:val="28"/>
              </w:rPr>
              <w:t>Примірного д</w:t>
            </w:r>
            <w:r w:rsidRPr="005F1D43">
              <w:rPr>
                <w:rFonts w:ascii="Times New Roman" w:hAnsi="Times New Roman"/>
                <w:i/>
                <w:sz w:val="28"/>
                <w:szCs w:val="28"/>
              </w:rPr>
              <w:t>оговор</w:t>
            </w:r>
            <w:r>
              <w:rPr>
                <w:rFonts w:ascii="Times New Roman" w:hAnsi="Times New Roman"/>
                <w:i/>
                <w:sz w:val="28"/>
                <w:szCs w:val="28"/>
              </w:rPr>
              <w:t>у</w:t>
            </w:r>
            <w:r w:rsidRPr="005F1D43">
              <w:rPr>
                <w:rFonts w:ascii="Times New Roman" w:hAnsi="Times New Roman"/>
                <w:i/>
                <w:sz w:val="28"/>
                <w:szCs w:val="28"/>
              </w:rPr>
              <w:t xml:space="preserve"> </w:t>
            </w:r>
            <w:r>
              <w:rPr>
                <w:rFonts w:ascii="Times New Roman" w:hAnsi="Times New Roman"/>
                <w:i/>
                <w:sz w:val="28"/>
                <w:szCs w:val="28"/>
              </w:rPr>
              <w:t>о</w:t>
            </w:r>
            <w:r w:rsidRPr="005F1D43">
              <w:rPr>
                <w:rFonts w:ascii="Times New Roman" w:hAnsi="Times New Roman"/>
                <w:i/>
                <w:sz w:val="28"/>
                <w:szCs w:val="28"/>
              </w:rPr>
              <w:t>ренди</w:t>
            </w:r>
            <w:r>
              <w:rPr>
                <w:rFonts w:ascii="Times New Roman" w:hAnsi="Times New Roman"/>
                <w:i/>
                <w:sz w:val="28"/>
                <w:szCs w:val="28"/>
              </w:rPr>
              <w:t xml:space="preserve"> </w:t>
            </w:r>
            <w:r w:rsidRPr="005F1D43">
              <w:rPr>
                <w:rFonts w:ascii="Times New Roman" w:hAnsi="Times New Roman"/>
                <w:i/>
                <w:sz w:val="28"/>
                <w:szCs w:val="28"/>
              </w:rPr>
              <w:t>нерухомого</w:t>
            </w:r>
            <w:r>
              <w:rPr>
                <w:rFonts w:ascii="Times New Roman" w:hAnsi="Times New Roman"/>
                <w:i/>
                <w:sz w:val="28"/>
                <w:szCs w:val="28"/>
              </w:rPr>
              <w:t xml:space="preserve"> а</w:t>
            </w:r>
            <w:r w:rsidRPr="005F1D43">
              <w:rPr>
                <w:rFonts w:ascii="Times New Roman" w:hAnsi="Times New Roman"/>
                <w:i/>
                <w:sz w:val="28"/>
                <w:szCs w:val="28"/>
              </w:rPr>
              <w:t>бо іншого окремого індивідуально</w:t>
            </w:r>
            <w:r>
              <w:rPr>
                <w:rFonts w:ascii="Times New Roman" w:hAnsi="Times New Roman"/>
                <w:i/>
                <w:sz w:val="28"/>
                <w:szCs w:val="28"/>
              </w:rPr>
              <w:t xml:space="preserve"> </w:t>
            </w:r>
            <w:r w:rsidRPr="005F1D43">
              <w:rPr>
                <w:rFonts w:ascii="Times New Roman" w:hAnsi="Times New Roman"/>
                <w:i/>
                <w:sz w:val="28"/>
                <w:szCs w:val="28"/>
              </w:rPr>
              <w:t>визначеного</w:t>
            </w:r>
            <w:r>
              <w:rPr>
                <w:rFonts w:ascii="Times New Roman" w:hAnsi="Times New Roman"/>
                <w:i/>
                <w:sz w:val="28"/>
                <w:szCs w:val="28"/>
              </w:rPr>
              <w:t xml:space="preserve"> </w:t>
            </w:r>
            <w:r w:rsidRPr="005F1D43">
              <w:rPr>
                <w:rFonts w:ascii="Times New Roman" w:hAnsi="Times New Roman"/>
                <w:i/>
                <w:sz w:val="28"/>
                <w:szCs w:val="28"/>
              </w:rPr>
              <w:t xml:space="preserve"> майна,</w:t>
            </w:r>
            <w:r>
              <w:rPr>
                <w:rFonts w:ascii="Times New Roman" w:hAnsi="Times New Roman"/>
                <w:i/>
                <w:sz w:val="28"/>
                <w:szCs w:val="28"/>
              </w:rPr>
              <w:t xml:space="preserve"> </w:t>
            </w:r>
            <w:r w:rsidRPr="005F1D43">
              <w:rPr>
                <w:rFonts w:ascii="Times New Roman" w:hAnsi="Times New Roman"/>
                <w:i/>
                <w:sz w:val="28"/>
                <w:szCs w:val="28"/>
              </w:rPr>
              <w:t xml:space="preserve"> що </w:t>
            </w:r>
            <w:r>
              <w:rPr>
                <w:rFonts w:ascii="Times New Roman" w:hAnsi="Times New Roman"/>
                <w:i/>
                <w:sz w:val="28"/>
                <w:szCs w:val="28"/>
              </w:rPr>
              <w:t xml:space="preserve"> </w:t>
            </w:r>
            <w:r w:rsidRPr="005F1D43">
              <w:rPr>
                <w:rFonts w:ascii="Times New Roman" w:hAnsi="Times New Roman"/>
                <w:i/>
                <w:sz w:val="28"/>
                <w:szCs w:val="28"/>
              </w:rPr>
              <w:t xml:space="preserve">належить до </w:t>
            </w:r>
            <w:r>
              <w:rPr>
                <w:rFonts w:ascii="Times New Roman" w:hAnsi="Times New Roman"/>
                <w:i/>
                <w:sz w:val="28"/>
                <w:szCs w:val="28"/>
              </w:rPr>
              <w:t xml:space="preserve">комунальної </w:t>
            </w:r>
            <w:r w:rsidRPr="005F1D43">
              <w:rPr>
                <w:rFonts w:ascii="Times New Roman" w:hAnsi="Times New Roman"/>
                <w:i/>
                <w:sz w:val="28"/>
                <w:szCs w:val="28"/>
              </w:rPr>
              <w:t>власності</w:t>
            </w:r>
            <w:r>
              <w:rPr>
                <w:rFonts w:ascii="Times New Roman" w:hAnsi="Times New Roman"/>
                <w:i/>
                <w:sz w:val="28"/>
                <w:szCs w:val="28"/>
              </w:rPr>
              <w:t xml:space="preserve"> Криворізької міської територіальної громади,</w:t>
            </w:r>
            <w:r>
              <w:rPr>
                <w:rFonts w:ascii="Times New Roman" w:hAnsi="Times New Roman"/>
                <w:b w:val="0"/>
                <w:sz w:val="28"/>
                <w:szCs w:val="28"/>
              </w:rPr>
              <w:t xml:space="preserve"> </w:t>
            </w:r>
            <w:r>
              <w:rPr>
                <w:rFonts w:ascii="Times New Roman" w:hAnsi="Times New Roman"/>
                <w:i/>
                <w:sz w:val="28"/>
                <w:szCs w:val="28"/>
              </w:rPr>
              <w:t>та визначення порядку розподілу орендної плати</w:t>
            </w:r>
          </w:p>
        </w:tc>
      </w:tr>
      <w:tr w:rsidR="00FF742B" w:rsidRPr="0027534A" w:rsidTr="007A6D46">
        <w:tc>
          <w:tcPr>
            <w:tcW w:w="9640" w:type="dxa"/>
            <w:tcBorders>
              <w:top w:val="nil"/>
              <w:left w:val="nil"/>
              <w:bottom w:val="nil"/>
              <w:right w:val="nil"/>
            </w:tcBorders>
            <w:shd w:val="clear" w:color="auto" w:fill="auto"/>
          </w:tcPr>
          <w:p w:rsidR="00FF742B" w:rsidRPr="002612C9" w:rsidRDefault="00FF742B" w:rsidP="007A6D46">
            <w:pPr>
              <w:pStyle w:val="a3"/>
              <w:tabs>
                <w:tab w:val="left" w:pos="3720"/>
              </w:tabs>
              <w:spacing w:before="0" w:after="0"/>
              <w:jc w:val="both"/>
              <w:rPr>
                <w:rFonts w:ascii="Times New Roman" w:hAnsi="Times New Roman"/>
                <w:i/>
                <w:sz w:val="24"/>
                <w:szCs w:val="24"/>
              </w:rPr>
            </w:pPr>
          </w:p>
        </w:tc>
      </w:tr>
    </w:tbl>
    <w:p w:rsidR="00FF742B" w:rsidRPr="002612C9" w:rsidRDefault="00FF742B" w:rsidP="00FF742B">
      <w:pPr>
        <w:spacing w:after="0" w:line="240" w:lineRule="auto"/>
        <w:jc w:val="both"/>
        <w:rPr>
          <w:rFonts w:ascii="Times New Roman" w:hAnsi="Times New Roman"/>
          <w:sz w:val="24"/>
          <w:szCs w:val="24"/>
          <w:lang w:val="uk-UA"/>
        </w:rPr>
      </w:pPr>
    </w:p>
    <w:p w:rsidR="00FF742B" w:rsidRDefault="00FF742B" w:rsidP="00FF742B">
      <w:pPr>
        <w:spacing w:after="0" w:line="240" w:lineRule="auto"/>
        <w:ind w:firstLine="709"/>
        <w:jc w:val="both"/>
        <w:rPr>
          <w:rFonts w:ascii="Times New Roman" w:hAnsi="Times New Roman"/>
          <w:sz w:val="28"/>
          <w:szCs w:val="28"/>
          <w:lang w:val="uk-UA"/>
        </w:rPr>
      </w:pPr>
      <w:r w:rsidRPr="00B06DB5">
        <w:rPr>
          <w:rFonts w:ascii="Times New Roman" w:hAnsi="Times New Roman"/>
          <w:sz w:val="28"/>
          <w:szCs w:val="28"/>
          <w:lang w:val="uk-UA"/>
        </w:rPr>
        <w:t xml:space="preserve">Відповідно до Закону України «Про оренду державного та комунального </w:t>
      </w:r>
      <w:r>
        <w:rPr>
          <w:rFonts w:ascii="Times New Roman" w:hAnsi="Times New Roman"/>
          <w:sz w:val="28"/>
          <w:szCs w:val="28"/>
          <w:lang w:val="uk-UA"/>
        </w:rPr>
        <w:t xml:space="preserve">майна», </w:t>
      </w:r>
      <w:r w:rsidRPr="007F2700">
        <w:rPr>
          <w:rFonts w:ascii="Times New Roman" w:hAnsi="Times New Roman"/>
          <w:sz w:val="28"/>
          <w:szCs w:val="28"/>
          <w:lang w:val="uk-UA"/>
        </w:rPr>
        <w:t>Господарського</w:t>
      </w:r>
      <w:r>
        <w:rPr>
          <w:rFonts w:ascii="Times New Roman" w:hAnsi="Times New Roman"/>
          <w:sz w:val="28"/>
          <w:szCs w:val="28"/>
          <w:lang w:val="uk-UA"/>
        </w:rPr>
        <w:t>, Бюджетного</w:t>
      </w:r>
      <w:r w:rsidRPr="007F2700">
        <w:rPr>
          <w:rFonts w:ascii="Times New Roman" w:hAnsi="Times New Roman"/>
          <w:sz w:val="28"/>
          <w:szCs w:val="28"/>
          <w:lang w:val="uk-UA"/>
        </w:rPr>
        <w:t xml:space="preserve"> кодекс</w:t>
      </w:r>
      <w:r>
        <w:rPr>
          <w:rFonts w:ascii="Times New Roman" w:hAnsi="Times New Roman"/>
          <w:sz w:val="28"/>
          <w:szCs w:val="28"/>
          <w:lang w:val="uk-UA"/>
        </w:rPr>
        <w:t xml:space="preserve">ів </w:t>
      </w:r>
      <w:r w:rsidRPr="007F2700">
        <w:rPr>
          <w:rFonts w:ascii="Times New Roman" w:hAnsi="Times New Roman"/>
          <w:sz w:val="28"/>
          <w:szCs w:val="28"/>
          <w:lang w:val="uk-UA"/>
        </w:rPr>
        <w:t>України</w:t>
      </w:r>
      <w:r>
        <w:rPr>
          <w:rFonts w:ascii="Times New Roman" w:hAnsi="Times New Roman"/>
          <w:sz w:val="28"/>
          <w:szCs w:val="28"/>
          <w:lang w:val="uk-UA"/>
        </w:rPr>
        <w:t>,</w:t>
      </w:r>
      <w:r w:rsidRPr="007F2700">
        <w:rPr>
          <w:rFonts w:ascii="Times New Roman" w:hAnsi="Times New Roman"/>
          <w:sz w:val="28"/>
          <w:szCs w:val="28"/>
          <w:lang w:val="uk-UA"/>
        </w:rPr>
        <w:t xml:space="preserve"> </w:t>
      </w:r>
      <w:r>
        <w:rPr>
          <w:rFonts w:ascii="Times New Roman" w:hAnsi="Times New Roman"/>
          <w:sz w:val="28"/>
          <w:szCs w:val="28"/>
          <w:lang w:val="uk-UA"/>
        </w:rPr>
        <w:t xml:space="preserve">Постанов Кабінету Міністрів України від 03 червня 2020 року №483 «Деякі питання оренди державного та комунального майна», 12 серпня 2020 року №820 «Про затвердження примірних договорів оренди державного майна»; керуючись </w:t>
      </w:r>
      <w:r w:rsidRPr="007F2700">
        <w:rPr>
          <w:rFonts w:ascii="Times New Roman" w:hAnsi="Times New Roman"/>
          <w:sz w:val="28"/>
          <w:szCs w:val="28"/>
          <w:lang w:val="uk-UA"/>
        </w:rPr>
        <w:t>Законом України «Про місцеве самоврядування в Україні»</w:t>
      </w:r>
      <w:r>
        <w:rPr>
          <w:rFonts w:ascii="Times New Roman" w:hAnsi="Times New Roman"/>
          <w:sz w:val="28"/>
          <w:szCs w:val="28"/>
          <w:lang w:val="uk-UA"/>
        </w:rPr>
        <w:t>,</w:t>
      </w:r>
      <w:r w:rsidRPr="00FD4718">
        <w:rPr>
          <w:rFonts w:ascii="Times New Roman" w:hAnsi="Times New Roman"/>
          <w:sz w:val="28"/>
          <w:szCs w:val="28"/>
          <w:lang w:val="uk-UA"/>
        </w:rPr>
        <w:t xml:space="preserve"> міська рада </w:t>
      </w:r>
      <w:r w:rsidRPr="00FD4718">
        <w:rPr>
          <w:rFonts w:ascii="Times New Roman" w:hAnsi="Times New Roman"/>
          <w:b/>
          <w:i/>
          <w:sz w:val="28"/>
          <w:szCs w:val="28"/>
          <w:lang w:val="uk-UA"/>
        </w:rPr>
        <w:t>вирішила</w:t>
      </w:r>
      <w:r w:rsidRPr="00FD4718">
        <w:rPr>
          <w:rFonts w:ascii="Times New Roman" w:hAnsi="Times New Roman"/>
          <w:sz w:val="28"/>
          <w:szCs w:val="28"/>
          <w:lang w:val="uk-UA"/>
        </w:rPr>
        <w:t>:</w:t>
      </w:r>
    </w:p>
    <w:p w:rsidR="00FF742B" w:rsidRPr="002612C9" w:rsidRDefault="00FF742B" w:rsidP="00FF742B">
      <w:pPr>
        <w:spacing w:after="0" w:line="240" w:lineRule="auto"/>
        <w:ind w:firstLine="709"/>
        <w:jc w:val="both"/>
        <w:rPr>
          <w:rFonts w:ascii="Times New Roman" w:hAnsi="Times New Roman"/>
          <w:sz w:val="24"/>
          <w:szCs w:val="24"/>
          <w:lang w:val="uk-UA"/>
        </w:rPr>
      </w:pPr>
    </w:p>
    <w:p w:rsidR="00FF742B" w:rsidRPr="0027534A" w:rsidRDefault="00FF742B" w:rsidP="00FF742B">
      <w:pPr>
        <w:numPr>
          <w:ilvl w:val="0"/>
          <w:numId w:val="1"/>
        </w:numPr>
        <w:tabs>
          <w:tab w:val="left" w:pos="709"/>
          <w:tab w:val="left" w:pos="851"/>
          <w:tab w:val="left" w:pos="1134"/>
        </w:tabs>
        <w:spacing w:after="0" w:line="240" w:lineRule="auto"/>
        <w:ind w:left="0" w:firstLine="709"/>
        <w:jc w:val="both"/>
        <w:rPr>
          <w:rFonts w:ascii="Times New Roman" w:hAnsi="Times New Roman"/>
          <w:sz w:val="28"/>
          <w:szCs w:val="28"/>
          <w:lang w:val="uk-UA"/>
        </w:rPr>
      </w:pPr>
      <w:r w:rsidRPr="007F2700">
        <w:rPr>
          <w:rFonts w:ascii="Times New Roman" w:hAnsi="Times New Roman"/>
          <w:sz w:val="28"/>
          <w:szCs w:val="28"/>
          <w:lang w:val="uk-UA"/>
        </w:rPr>
        <w:t>Затвердити Примірний договір оренди нерухомого або іншого окремого індивідуально визначеного майна, що належить до комунальної власності</w:t>
      </w:r>
      <w:r>
        <w:rPr>
          <w:rFonts w:ascii="Times New Roman" w:hAnsi="Times New Roman"/>
          <w:sz w:val="28"/>
          <w:szCs w:val="28"/>
          <w:lang w:val="uk-UA"/>
        </w:rPr>
        <w:t xml:space="preserve"> Криворізької міської територіальної громади</w:t>
      </w:r>
      <w:r w:rsidRPr="007F2700">
        <w:rPr>
          <w:rFonts w:ascii="Times New Roman" w:hAnsi="Times New Roman"/>
          <w:sz w:val="28"/>
          <w:szCs w:val="28"/>
          <w:lang w:val="uk-UA"/>
        </w:rPr>
        <w:t xml:space="preserve"> (додається). </w:t>
      </w:r>
    </w:p>
    <w:p w:rsidR="00FF742B" w:rsidRDefault="00FF742B" w:rsidP="00FF742B">
      <w:pPr>
        <w:tabs>
          <w:tab w:val="left" w:pos="709"/>
          <w:tab w:val="left" w:pos="851"/>
          <w:tab w:val="left" w:pos="1134"/>
        </w:tabs>
        <w:spacing w:after="0" w:line="240" w:lineRule="auto"/>
        <w:jc w:val="both"/>
        <w:rPr>
          <w:rFonts w:ascii="Times New Roman" w:hAnsi="Times New Roman"/>
          <w:sz w:val="28"/>
          <w:szCs w:val="28"/>
          <w:lang w:val="uk-UA"/>
        </w:rPr>
      </w:pPr>
    </w:p>
    <w:p w:rsidR="00FF742B" w:rsidRPr="00266DAF" w:rsidRDefault="00FF742B" w:rsidP="00FF742B">
      <w:pPr>
        <w:numPr>
          <w:ilvl w:val="0"/>
          <w:numId w:val="1"/>
        </w:numPr>
        <w:tabs>
          <w:tab w:val="left" w:pos="709"/>
          <w:tab w:val="left" w:pos="851"/>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У разі оренди єдиного майнового комплексу комунального підприємства, його відокремленого структурного підрозділу, застосовувати Примірний договір оренди єдиного майнового комплексу державного підприємства, його відокремленого структурного підрозділу, затверджений Постановою Кабінету Міністрів України від 12 серпня 2020 року №820 «Про затвердження примірних договорів оренди державного майна».</w:t>
      </w:r>
    </w:p>
    <w:p w:rsidR="00FF742B" w:rsidRPr="00266DAF" w:rsidRDefault="00FF742B" w:rsidP="00FF742B">
      <w:pPr>
        <w:spacing w:after="0" w:line="240" w:lineRule="auto"/>
        <w:jc w:val="both"/>
        <w:rPr>
          <w:rFonts w:ascii="Times New Roman" w:hAnsi="Times New Roman"/>
          <w:sz w:val="24"/>
          <w:szCs w:val="24"/>
          <w:lang w:val="uk-UA"/>
        </w:rPr>
      </w:pPr>
    </w:p>
    <w:p w:rsidR="00FF742B" w:rsidRPr="007F2700" w:rsidRDefault="00FF742B" w:rsidP="00FF742B">
      <w:pPr>
        <w:numPr>
          <w:ilvl w:val="0"/>
          <w:numId w:val="1"/>
        </w:numPr>
        <w:tabs>
          <w:tab w:val="left" w:pos="567"/>
          <w:tab w:val="left" w:pos="709"/>
          <w:tab w:val="left" w:pos="993"/>
        </w:tabs>
        <w:spacing w:after="0" w:line="240" w:lineRule="auto"/>
        <w:ind w:left="0" w:firstLine="709"/>
        <w:jc w:val="both"/>
        <w:rPr>
          <w:rStyle w:val="FontStyle331"/>
          <w:sz w:val="28"/>
          <w:szCs w:val="28"/>
          <w:lang w:val="uk-UA"/>
        </w:rPr>
      </w:pPr>
      <w:r w:rsidRPr="007F2700">
        <w:rPr>
          <w:rStyle w:val="FontStyle331"/>
          <w:sz w:val="28"/>
          <w:szCs w:val="28"/>
          <w:lang w:val="uk-UA"/>
        </w:rPr>
        <w:t xml:space="preserve"> </w:t>
      </w:r>
      <w:r>
        <w:rPr>
          <w:rStyle w:val="FontStyle331"/>
          <w:sz w:val="28"/>
          <w:szCs w:val="28"/>
          <w:lang w:val="uk-UA"/>
        </w:rPr>
        <w:t xml:space="preserve">Визначити </w:t>
      </w:r>
      <w:r w:rsidRPr="007F2700">
        <w:rPr>
          <w:rStyle w:val="FontStyle331"/>
          <w:sz w:val="28"/>
          <w:szCs w:val="28"/>
          <w:lang w:val="uk-UA"/>
        </w:rPr>
        <w:t xml:space="preserve">такий </w:t>
      </w:r>
      <w:r>
        <w:rPr>
          <w:rStyle w:val="FontStyle331"/>
          <w:sz w:val="28"/>
          <w:szCs w:val="28"/>
          <w:lang w:val="uk-UA"/>
        </w:rPr>
        <w:t xml:space="preserve">порядок </w:t>
      </w:r>
      <w:r w:rsidRPr="007F2700">
        <w:rPr>
          <w:rStyle w:val="FontStyle331"/>
          <w:sz w:val="28"/>
          <w:szCs w:val="28"/>
          <w:lang w:val="uk-UA"/>
        </w:rPr>
        <w:t>розподіл</w:t>
      </w:r>
      <w:r>
        <w:rPr>
          <w:rStyle w:val="FontStyle331"/>
          <w:sz w:val="28"/>
          <w:szCs w:val="28"/>
          <w:lang w:val="uk-UA"/>
        </w:rPr>
        <w:t>у орендної</w:t>
      </w:r>
      <w:r w:rsidRPr="007F2700">
        <w:rPr>
          <w:rStyle w:val="FontStyle331"/>
          <w:sz w:val="28"/>
          <w:szCs w:val="28"/>
          <w:lang w:val="uk-UA"/>
        </w:rPr>
        <w:t xml:space="preserve"> плати (включно з нарахованими штрафними санкціями): </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3.1</w:t>
      </w:r>
      <w:r w:rsidRPr="007F2700">
        <w:rPr>
          <w:rStyle w:val="FontStyle331"/>
          <w:sz w:val="28"/>
          <w:szCs w:val="28"/>
          <w:lang w:val="uk-UA"/>
        </w:rPr>
        <w:tab/>
      </w:r>
      <w:r>
        <w:rPr>
          <w:rStyle w:val="FontStyle331"/>
          <w:sz w:val="28"/>
          <w:szCs w:val="28"/>
          <w:lang w:val="uk-UA"/>
        </w:rPr>
        <w:t>до бюджету Криворізької міської територіальної громади:</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3.1.1 100% з</w:t>
      </w:r>
      <w:r w:rsidRPr="007F2700">
        <w:rPr>
          <w:rStyle w:val="FontStyle331"/>
          <w:sz w:val="28"/>
          <w:szCs w:val="28"/>
          <w:lang w:val="uk-UA"/>
        </w:rPr>
        <w:t>а оренду єдиного майнового комплексу комунального підприємства</w:t>
      </w:r>
      <w:r>
        <w:rPr>
          <w:rStyle w:val="FontStyle331"/>
          <w:sz w:val="28"/>
          <w:szCs w:val="28"/>
          <w:lang w:val="uk-UA"/>
        </w:rPr>
        <w:t>, його відокремленого структурного підрозділу;</w:t>
      </w:r>
    </w:p>
    <w:p w:rsidR="00FF742B" w:rsidRDefault="00FF742B" w:rsidP="00FF742B">
      <w:pPr>
        <w:tabs>
          <w:tab w:val="left" w:pos="0"/>
          <w:tab w:val="left" w:pos="567"/>
          <w:tab w:val="left" w:pos="993"/>
          <w:tab w:val="left" w:pos="1276"/>
        </w:tabs>
        <w:spacing w:after="0" w:line="240" w:lineRule="auto"/>
        <w:ind w:firstLine="709"/>
        <w:jc w:val="both"/>
        <w:rPr>
          <w:rFonts w:ascii="Times New Roman" w:hAnsi="Times New Roman"/>
          <w:sz w:val="28"/>
          <w:szCs w:val="28"/>
          <w:lang w:val="uk-UA"/>
        </w:rPr>
      </w:pPr>
      <w:r>
        <w:rPr>
          <w:rStyle w:val="FontStyle331"/>
          <w:sz w:val="28"/>
          <w:szCs w:val="28"/>
          <w:lang w:val="uk-UA"/>
        </w:rPr>
        <w:t>3.1.2 100%</w:t>
      </w:r>
      <w:r w:rsidRPr="007F2700">
        <w:rPr>
          <w:rStyle w:val="FontStyle331"/>
          <w:sz w:val="28"/>
          <w:szCs w:val="28"/>
          <w:lang w:val="uk-UA"/>
        </w:rPr>
        <w:t xml:space="preserve"> </w:t>
      </w:r>
      <w:r>
        <w:rPr>
          <w:rStyle w:val="FontStyle331"/>
          <w:sz w:val="28"/>
          <w:szCs w:val="28"/>
          <w:lang w:val="uk-UA"/>
        </w:rPr>
        <w:t>з</w:t>
      </w:r>
      <w:r w:rsidRPr="00762C4B">
        <w:rPr>
          <w:rFonts w:ascii="Times New Roman" w:hAnsi="Times New Roman"/>
          <w:sz w:val="28"/>
          <w:szCs w:val="28"/>
          <w:lang w:val="uk-UA"/>
        </w:rPr>
        <w:t xml:space="preserve">а об’єкти </w:t>
      </w:r>
      <w:r w:rsidRPr="000A0519">
        <w:rPr>
          <w:rFonts w:ascii="Times New Roman" w:hAnsi="Times New Roman"/>
          <w:sz w:val="28"/>
          <w:szCs w:val="28"/>
          <w:lang w:val="uk-UA"/>
        </w:rPr>
        <w:t>нерухомості та інше окреме індивідуально визначене майно,</w:t>
      </w:r>
      <w:r w:rsidRPr="00762C4B">
        <w:rPr>
          <w:rFonts w:ascii="Times New Roman" w:hAnsi="Times New Roman"/>
          <w:sz w:val="28"/>
          <w:szCs w:val="28"/>
          <w:lang w:val="uk-UA"/>
        </w:rPr>
        <w:t xml:space="preserve"> що перебува</w:t>
      </w:r>
      <w:r w:rsidRPr="000A0519">
        <w:rPr>
          <w:rFonts w:ascii="Times New Roman" w:hAnsi="Times New Roman"/>
          <w:sz w:val="28"/>
          <w:szCs w:val="28"/>
          <w:lang w:val="uk-UA"/>
        </w:rPr>
        <w:t>є</w:t>
      </w:r>
      <w:r w:rsidRPr="00762C4B">
        <w:rPr>
          <w:rFonts w:ascii="Times New Roman" w:hAnsi="Times New Roman"/>
          <w:sz w:val="28"/>
          <w:szCs w:val="28"/>
          <w:lang w:val="uk-UA"/>
        </w:rPr>
        <w:t xml:space="preserve"> </w:t>
      </w:r>
      <w:r>
        <w:rPr>
          <w:rFonts w:ascii="Times New Roman" w:hAnsi="Times New Roman"/>
          <w:sz w:val="28"/>
          <w:szCs w:val="28"/>
          <w:lang w:val="uk-UA"/>
        </w:rPr>
        <w:t>в комунальній власності Криворізької міської територіальної громади, але на</w:t>
      </w:r>
      <w:r w:rsidRPr="00762C4B">
        <w:rPr>
          <w:rFonts w:ascii="Times New Roman" w:hAnsi="Times New Roman"/>
          <w:sz w:val="28"/>
          <w:szCs w:val="28"/>
          <w:lang w:val="uk-UA"/>
        </w:rPr>
        <w:t xml:space="preserve"> балансовому обліку державних підприємств, </w:t>
      </w:r>
      <w:r w:rsidRPr="000A0519">
        <w:rPr>
          <w:rFonts w:ascii="Times New Roman" w:hAnsi="Times New Roman"/>
          <w:sz w:val="28"/>
          <w:szCs w:val="28"/>
          <w:lang w:val="uk-UA"/>
        </w:rPr>
        <w:t>закладів</w:t>
      </w:r>
      <w:r>
        <w:rPr>
          <w:rFonts w:ascii="Times New Roman" w:hAnsi="Times New Roman"/>
          <w:sz w:val="28"/>
          <w:szCs w:val="28"/>
          <w:lang w:val="uk-UA"/>
        </w:rPr>
        <w:t xml:space="preserve">, </w:t>
      </w:r>
      <w:r w:rsidRPr="00762C4B">
        <w:rPr>
          <w:rFonts w:ascii="Times New Roman" w:hAnsi="Times New Roman"/>
          <w:sz w:val="28"/>
          <w:szCs w:val="28"/>
          <w:lang w:val="uk-UA"/>
        </w:rPr>
        <w:t xml:space="preserve"> установ</w:t>
      </w:r>
      <w:r>
        <w:rPr>
          <w:rFonts w:ascii="Times New Roman" w:hAnsi="Times New Roman"/>
          <w:sz w:val="28"/>
          <w:szCs w:val="28"/>
          <w:lang w:val="uk-UA"/>
        </w:rPr>
        <w:t>;</w:t>
      </w:r>
    </w:p>
    <w:p w:rsidR="00FF742B" w:rsidRDefault="00FF742B" w:rsidP="00FF742B">
      <w:pPr>
        <w:tabs>
          <w:tab w:val="left" w:pos="0"/>
          <w:tab w:val="left" w:pos="567"/>
          <w:tab w:val="left" w:pos="993"/>
          <w:tab w:val="left" w:pos="1276"/>
        </w:tabs>
        <w:spacing w:after="0" w:line="240" w:lineRule="auto"/>
        <w:ind w:firstLine="709"/>
        <w:jc w:val="both"/>
        <w:rPr>
          <w:rFonts w:ascii="Times New Roman" w:hAnsi="Times New Roman"/>
          <w:sz w:val="28"/>
          <w:szCs w:val="28"/>
          <w:lang w:val="uk-UA"/>
        </w:rPr>
      </w:pPr>
    </w:p>
    <w:p w:rsidR="00FF742B" w:rsidRDefault="00FF742B" w:rsidP="00FF742B">
      <w:pPr>
        <w:tabs>
          <w:tab w:val="left" w:pos="0"/>
          <w:tab w:val="left" w:pos="567"/>
          <w:tab w:val="left" w:pos="993"/>
          <w:tab w:val="left" w:pos="1276"/>
        </w:tabs>
        <w:spacing w:after="0" w:line="240" w:lineRule="auto"/>
        <w:ind w:firstLine="709"/>
        <w:jc w:val="both"/>
        <w:rPr>
          <w:rFonts w:ascii="Times New Roman" w:hAnsi="Times New Roman"/>
          <w:sz w:val="28"/>
          <w:szCs w:val="28"/>
          <w:lang w:val="uk-UA"/>
        </w:rPr>
      </w:pPr>
    </w:p>
    <w:p w:rsidR="00FF742B" w:rsidRDefault="00FF742B" w:rsidP="00FF742B">
      <w:pPr>
        <w:tabs>
          <w:tab w:val="left" w:pos="0"/>
          <w:tab w:val="left" w:pos="567"/>
          <w:tab w:val="left" w:pos="993"/>
          <w:tab w:val="left" w:pos="1276"/>
        </w:tabs>
        <w:spacing w:after="0" w:line="240" w:lineRule="auto"/>
        <w:ind w:firstLine="709"/>
        <w:jc w:val="center"/>
        <w:rPr>
          <w:rFonts w:ascii="Times New Roman" w:hAnsi="Times New Roman"/>
          <w:sz w:val="24"/>
          <w:szCs w:val="24"/>
          <w:lang w:val="uk-UA"/>
        </w:rPr>
      </w:pPr>
      <w:r w:rsidRPr="00FF742B">
        <w:rPr>
          <w:rFonts w:ascii="Times New Roman" w:hAnsi="Times New Roman"/>
          <w:sz w:val="24"/>
          <w:szCs w:val="24"/>
          <w:lang w:val="uk-UA"/>
        </w:rPr>
        <w:lastRenderedPageBreak/>
        <w:t>2</w:t>
      </w:r>
    </w:p>
    <w:p w:rsidR="00FF742B" w:rsidRPr="00FF742B" w:rsidRDefault="00FF742B" w:rsidP="00FF742B">
      <w:pPr>
        <w:tabs>
          <w:tab w:val="left" w:pos="0"/>
          <w:tab w:val="left" w:pos="567"/>
          <w:tab w:val="left" w:pos="993"/>
          <w:tab w:val="left" w:pos="1276"/>
        </w:tabs>
        <w:spacing w:after="0" w:line="240" w:lineRule="auto"/>
        <w:ind w:firstLine="709"/>
        <w:jc w:val="center"/>
        <w:rPr>
          <w:rFonts w:ascii="Times New Roman" w:hAnsi="Times New Roman"/>
          <w:sz w:val="16"/>
          <w:szCs w:val="16"/>
          <w:lang w:val="uk-UA"/>
        </w:rPr>
      </w:pP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Fonts w:ascii="Times New Roman" w:hAnsi="Times New Roman"/>
          <w:sz w:val="28"/>
          <w:szCs w:val="28"/>
          <w:lang w:val="uk-UA"/>
        </w:rPr>
        <w:t>3.1.3 50%  з</w:t>
      </w:r>
      <w:r w:rsidRPr="007F2700">
        <w:rPr>
          <w:rStyle w:val="FontStyle331"/>
          <w:sz w:val="28"/>
          <w:szCs w:val="28"/>
          <w:lang w:val="uk-UA"/>
        </w:rPr>
        <w:t>а об'єкти нерухомості та інше окреме індивідуально визначене майно,</w:t>
      </w:r>
      <w:r>
        <w:rPr>
          <w:rStyle w:val="FontStyle331"/>
          <w:sz w:val="28"/>
          <w:szCs w:val="28"/>
          <w:lang w:val="uk-UA"/>
        </w:rPr>
        <w:t xml:space="preserve"> що перебуває на балансовому обліку</w:t>
      </w:r>
      <w:r w:rsidRPr="007F2700">
        <w:rPr>
          <w:rStyle w:val="FontStyle331"/>
          <w:sz w:val="28"/>
          <w:szCs w:val="28"/>
          <w:lang w:val="uk-UA"/>
        </w:rPr>
        <w:t xml:space="preserve"> </w:t>
      </w:r>
      <w:r>
        <w:rPr>
          <w:rStyle w:val="FontStyle331"/>
          <w:sz w:val="28"/>
          <w:szCs w:val="28"/>
          <w:lang w:val="uk-UA"/>
        </w:rPr>
        <w:t>бюджетних установ і комунальних закладів;</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3.1.4 30%  з</w:t>
      </w:r>
      <w:r w:rsidRPr="007F2700">
        <w:rPr>
          <w:rStyle w:val="FontStyle331"/>
          <w:sz w:val="28"/>
          <w:szCs w:val="28"/>
          <w:lang w:val="uk-UA"/>
        </w:rPr>
        <w:t xml:space="preserve">а </w:t>
      </w:r>
      <w:r>
        <w:rPr>
          <w:rStyle w:val="FontStyle331"/>
          <w:sz w:val="28"/>
          <w:szCs w:val="28"/>
          <w:lang w:val="uk-UA"/>
        </w:rPr>
        <w:t xml:space="preserve">об’єкти </w:t>
      </w:r>
      <w:r w:rsidRPr="007F2700">
        <w:rPr>
          <w:rStyle w:val="FontStyle331"/>
          <w:sz w:val="28"/>
          <w:szCs w:val="28"/>
          <w:lang w:val="uk-UA"/>
        </w:rPr>
        <w:t>нерухом</w:t>
      </w:r>
      <w:r>
        <w:rPr>
          <w:rStyle w:val="FontStyle331"/>
          <w:sz w:val="28"/>
          <w:szCs w:val="28"/>
          <w:lang w:val="uk-UA"/>
        </w:rPr>
        <w:t>ості</w:t>
      </w:r>
      <w:r w:rsidRPr="007F2700">
        <w:rPr>
          <w:rStyle w:val="FontStyle331"/>
          <w:sz w:val="28"/>
          <w:szCs w:val="28"/>
          <w:lang w:val="uk-UA"/>
        </w:rPr>
        <w:t xml:space="preserve"> та </w:t>
      </w:r>
      <w:r>
        <w:rPr>
          <w:rStyle w:val="FontStyle331"/>
          <w:sz w:val="28"/>
          <w:szCs w:val="28"/>
          <w:lang w:val="uk-UA"/>
        </w:rPr>
        <w:t xml:space="preserve">інше </w:t>
      </w:r>
      <w:r w:rsidRPr="007F2700">
        <w:rPr>
          <w:rStyle w:val="FontStyle331"/>
          <w:sz w:val="28"/>
          <w:szCs w:val="28"/>
          <w:lang w:val="uk-UA"/>
        </w:rPr>
        <w:t xml:space="preserve">окреме індивідуально </w:t>
      </w:r>
      <w:proofErr w:type="spellStart"/>
      <w:r w:rsidRPr="007F2700">
        <w:rPr>
          <w:rStyle w:val="FontStyle331"/>
          <w:sz w:val="28"/>
          <w:szCs w:val="28"/>
          <w:lang w:val="uk-UA"/>
        </w:rPr>
        <w:t>визна</w:t>
      </w:r>
      <w:r>
        <w:rPr>
          <w:rStyle w:val="FontStyle331"/>
          <w:sz w:val="28"/>
          <w:szCs w:val="28"/>
          <w:lang w:val="uk-UA"/>
        </w:rPr>
        <w:t>-</w:t>
      </w:r>
      <w:r w:rsidRPr="007F2700">
        <w:rPr>
          <w:rStyle w:val="FontStyle331"/>
          <w:sz w:val="28"/>
          <w:szCs w:val="28"/>
          <w:lang w:val="uk-UA"/>
        </w:rPr>
        <w:t>чене</w:t>
      </w:r>
      <w:proofErr w:type="spellEnd"/>
      <w:r w:rsidRPr="007F2700">
        <w:rPr>
          <w:rStyle w:val="FontStyle331"/>
          <w:sz w:val="28"/>
          <w:szCs w:val="28"/>
          <w:lang w:val="uk-UA"/>
        </w:rPr>
        <w:t xml:space="preserve"> майно, </w:t>
      </w:r>
      <w:r>
        <w:rPr>
          <w:rStyle w:val="FontStyle331"/>
          <w:sz w:val="28"/>
          <w:szCs w:val="28"/>
          <w:lang w:val="uk-UA"/>
        </w:rPr>
        <w:t>що перебуває на балансовому обліку</w:t>
      </w:r>
      <w:r w:rsidRPr="007F2700">
        <w:rPr>
          <w:rStyle w:val="FontStyle331"/>
          <w:sz w:val="28"/>
          <w:szCs w:val="28"/>
          <w:lang w:val="uk-UA"/>
        </w:rPr>
        <w:t xml:space="preserve"> управління комунальної власності міста</w:t>
      </w:r>
      <w:r>
        <w:rPr>
          <w:rStyle w:val="FontStyle331"/>
          <w:sz w:val="28"/>
          <w:szCs w:val="28"/>
          <w:lang w:val="uk-UA"/>
        </w:rPr>
        <w:t>,</w:t>
      </w:r>
      <w:r w:rsidRPr="007F2700">
        <w:rPr>
          <w:rStyle w:val="FontStyle331"/>
          <w:sz w:val="28"/>
          <w:szCs w:val="28"/>
          <w:lang w:val="uk-UA"/>
        </w:rPr>
        <w:t xml:space="preserve"> департамент</w:t>
      </w:r>
      <w:r>
        <w:rPr>
          <w:rStyle w:val="FontStyle331"/>
          <w:sz w:val="28"/>
          <w:szCs w:val="28"/>
          <w:lang w:val="uk-UA"/>
        </w:rPr>
        <w:t xml:space="preserve">у </w:t>
      </w:r>
      <w:r w:rsidRPr="007F2700">
        <w:rPr>
          <w:rStyle w:val="FontStyle331"/>
          <w:sz w:val="28"/>
          <w:szCs w:val="28"/>
          <w:lang w:val="uk-UA"/>
        </w:rPr>
        <w:t xml:space="preserve"> розвитку інфраструктури міста виконкому Криворізької міської ради,</w:t>
      </w:r>
      <w:r>
        <w:rPr>
          <w:rStyle w:val="FontStyle331"/>
          <w:sz w:val="28"/>
          <w:szCs w:val="28"/>
          <w:lang w:val="uk-UA"/>
        </w:rPr>
        <w:t xml:space="preserve"> </w:t>
      </w:r>
      <w:r w:rsidRPr="007F2700">
        <w:rPr>
          <w:rStyle w:val="FontStyle331"/>
          <w:sz w:val="28"/>
          <w:szCs w:val="28"/>
          <w:lang w:val="uk-UA"/>
        </w:rPr>
        <w:t>комунальн</w:t>
      </w:r>
      <w:r>
        <w:rPr>
          <w:rStyle w:val="FontStyle331"/>
          <w:sz w:val="28"/>
          <w:szCs w:val="28"/>
          <w:lang w:val="uk-UA"/>
        </w:rPr>
        <w:t>их</w:t>
      </w:r>
      <w:r w:rsidRPr="007F2700">
        <w:rPr>
          <w:rStyle w:val="FontStyle331"/>
          <w:sz w:val="28"/>
          <w:szCs w:val="28"/>
          <w:lang w:val="uk-UA"/>
        </w:rPr>
        <w:t xml:space="preserve"> некомерційн</w:t>
      </w:r>
      <w:r>
        <w:rPr>
          <w:rStyle w:val="FontStyle331"/>
          <w:sz w:val="28"/>
          <w:szCs w:val="28"/>
          <w:lang w:val="uk-UA"/>
        </w:rPr>
        <w:t>их</w:t>
      </w:r>
      <w:r w:rsidRPr="007F2700">
        <w:rPr>
          <w:rStyle w:val="FontStyle331"/>
          <w:sz w:val="28"/>
          <w:szCs w:val="28"/>
          <w:lang w:val="uk-UA"/>
        </w:rPr>
        <w:t xml:space="preserve"> підприємств</w:t>
      </w:r>
      <w:r>
        <w:rPr>
          <w:rStyle w:val="FontStyle331"/>
          <w:sz w:val="28"/>
          <w:szCs w:val="28"/>
          <w:lang w:val="uk-UA"/>
        </w:rPr>
        <w:t xml:space="preserve"> </w:t>
      </w:r>
      <w:r w:rsidRPr="007F2700">
        <w:rPr>
          <w:rStyle w:val="FontStyle331"/>
          <w:sz w:val="28"/>
          <w:szCs w:val="28"/>
          <w:lang w:val="uk-UA"/>
        </w:rPr>
        <w:t>у сфері охорони здоров’я</w:t>
      </w:r>
      <w:r>
        <w:rPr>
          <w:rStyle w:val="FontStyle331"/>
          <w:sz w:val="28"/>
          <w:szCs w:val="28"/>
          <w:lang w:val="uk-UA"/>
        </w:rPr>
        <w:t>,</w:t>
      </w:r>
      <w:r w:rsidRPr="007F2700">
        <w:rPr>
          <w:rStyle w:val="FontStyle331"/>
          <w:sz w:val="28"/>
          <w:szCs w:val="28"/>
          <w:lang w:val="uk-UA"/>
        </w:rPr>
        <w:t xml:space="preserve"> </w:t>
      </w:r>
      <w:r>
        <w:rPr>
          <w:rStyle w:val="FontStyle331"/>
          <w:sz w:val="28"/>
          <w:szCs w:val="28"/>
          <w:lang w:val="uk-UA"/>
        </w:rPr>
        <w:t>комунальних підприємств, орендодавцем якого є управління комунальної власності міста виконкому Криворізької міської ради ;</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3.2 балансоутримувачам:</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 xml:space="preserve">3.2.1 </w:t>
      </w:r>
      <w:r>
        <w:rPr>
          <w:rFonts w:ascii="Times New Roman" w:hAnsi="Times New Roman"/>
          <w:sz w:val="28"/>
          <w:szCs w:val="28"/>
          <w:lang w:val="uk-UA"/>
        </w:rPr>
        <w:t>50%  з</w:t>
      </w:r>
      <w:r w:rsidRPr="007F2700">
        <w:rPr>
          <w:rStyle w:val="FontStyle331"/>
          <w:sz w:val="28"/>
          <w:szCs w:val="28"/>
          <w:lang w:val="uk-UA"/>
        </w:rPr>
        <w:t>а об'єкти нерухомості та інше окреме індивідуально визначене майно,</w:t>
      </w:r>
      <w:r>
        <w:rPr>
          <w:rStyle w:val="FontStyle331"/>
          <w:sz w:val="28"/>
          <w:szCs w:val="28"/>
          <w:lang w:val="uk-UA"/>
        </w:rPr>
        <w:t xml:space="preserve"> що перебуває на балансовому обліку</w:t>
      </w:r>
      <w:r w:rsidRPr="007F2700">
        <w:rPr>
          <w:rStyle w:val="FontStyle331"/>
          <w:sz w:val="28"/>
          <w:szCs w:val="28"/>
          <w:lang w:val="uk-UA"/>
        </w:rPr>
        <w:t xml:space="preserve"> бюджетних установ</w:t>
      </w:r>
      <w:r>
        <w:rPr>
          <w:rStyle w:val="FontStyle331"/>
          <w:sz w:val="28"/>
          <w:szCs w:val="28"/>
          <w:lang w:val="uk-UA"/>
        </w:rPr>
        <w:t xml:space="preserve"> і комунальних закладів;</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3.2.2 70% з</w:t>
      </w:r>
      <w:r w:rsidRPr="007F2700">
        <w:rPr>
          <w:rStyle w:val="FontStyle331"/>
          <w:sz w:val="28"/>
          <w:szCs w:val="28"/>
          <w:lang w:val="uk-UA"/>
        </w:rPr>
        <w:t xml:space="preserve">а </w:t>
      </w:r>
      <w:r>
        <w:rPr>
          <w:rStyle w:val="FontStyle331"/>
          <w:sz w:val="28"/>
          <w:szCs w:val="28"/>
          <w:lang w:val="uk-UA"/>
        </w:rPr>
        <w:t xml:space="preserve">об’єкти </w:t>
      </w:r>
      <w:r w:rsidRPr="007F2700">
        <w:rPr>
          <w:rStyle w:val="FontStyle331"/>
          <w:sz w:val="28"/>
          <w:szCs w:val="28"/>
          <w:lang w:val="uk-UA"/>
        </w:rPr>
        <w:t>нерухом</w:t>
      </w:r>
      <w:r>
        <w:rPr>
          <w:rStyle w:val="FontStyle331"/>
          <w:sz w:val="28"/>
          <w:szCs w:val="28"/>
          <w:lang w:val="uk-UA"/>
        </w:rPr>
        <w:t>ості</w:t>
      </w:r>
      <w:r w:rsidRPr="007F2700">
        <w:rPr>
          <w:rStyle w:val="FontStyle331"/>
          <w:sz w:val="28"/>
          <w:szCs w:val="28"/>
          <w:lang w:val="uk-UA"/>
        </w:rPr>
        <w:t xml:space="preserve"> та </w:t>
      </w:r>
      <w:r>
        <w:rPr>
          <w:rStyle w:val="FontStyle331"/>
          <w:sz w:val="28"/>
          <w:szCs w:val="28"/>
          <w:lang w:val="uk-UA"/>
        </w:rPr>
        <w:t xml:space="preserve">інше </w:t>
      </w:r>
      <w:r w:rsidRPr="007F2700">
        <w:rPr>
          <w:rStyle w:val="FontStyle331"/>
          <w:sz w:val="28"/>
          <w:szCs w:val="28"/>
          <w:lang w:val="uk-UA"/>
        </w:rPr>
        <w:t xml:space="preserve">окреме індивідуально визначене майно, </w:t>
      </w:r>
      <w:r>
        <w:rPr>
          <w:rStyle w:val="FontStyle331"/>
          <w:sz w:val="28"/>
          <w:szCs w:val="28"/>
          <w:lang w:val="uk-UA"/>
        </w:rPr>
        <w:t xml:space="preserve">що перебуває на балансовому обліку </w:t>
      </w:r>
      <w:r w:rsidRPr="007F2700">
        <w:rPr>
          <w:rStyle w:val="FontStyle331"/>
          <w:sz w:val="28"/>
          <w:szCs w:val="28"/>
          <w:lang w:val="uk-UA"/>
        </w:rPr>
        <w:t>комунальн</w:t>
      </w:r>
      <w:r>
        <w:rPr>
          <w:rStyle w:val="FontStyle331"/>
          <w:sz w:val="28"/>
          <w:szCs w:val="28"/>
          <w:lang w:val="uk-UA"/>
        </w:rPr>
        <w:t>их</w:t>
      </w:r>
      <w:r w:rsidRPr="007F2700">
        <w:rPr>
          <w:rStyle w:val="FontStyle331"/>
          <w:sz w:val="28"/>
          <w:szCs w:val="28"/>
          <w:lang w:val="uk-UA"/>
        </w:rPr>
        <w:t xml:space="preserve"> некомерційн</w:t>
      </w:r>
      <w:r>
        <w:rPr>
          <w:rStyle w:val="FontStyle331"/>
          <w:sz w:val="28"/>
          <w:szCs w:val="28"/>
          <w:lang w:val="uk-UA"/>
        </w:rPr>
        <w:t>их</w:t>
      </w:r>
      <w:r w:rsidRPr="007F2700">
        <w:rPr>
          <w:rStyle w:val="FontStyle331"/>
          <w:sz w:val="28"/>
          <w:szCs w:val="28"/>
          <w:lang w:val="uk-UA"/>
        </w:rPr>
        <w:t xml:space="preserve"> підприємств</w:t>
      </w:r>
      <w:r>
        <w:rPr>
          <w:rStyle w:val="FontStyle331"/>
          <w:sz w:val="28"/>
          <w:szCs w:val="28"/>
          <w:lang w:val="uk-UA"/>
        </w:rPr>
        <w:t xml:space="preserve"> </w:t>
      </w:r>
      <w:r w:rsidRPr="007F2700">
        <w:rPr>
          <w:rStyle w:val="FontStyle331"/>
          <w:sz w:val="28"/>
          <w:szCs w:val="28"/>
          <w:lang w:val="uk-UA"/>
        </w:rPr>
        <w:t>у сфері охорони здоров’я</w:t>
      </w:r>
      <w:r>
        <w:rPr>
          <w:rStyle w:val="FontStyle331"/>
          <w:sz w:val="28"/>
          <w:szCs w:val="28"/>
          <w:lang w:val="uk-UA"/>
        </w:rPr>
        <w:t>,</w:t>
      </w:r>
      <w:r w:rsidRPr="007F2700">
        <w:rPr>
          <w:rStyle w:val="FontStyle331"/>
          <w:sz w:val="28"/>
          <w:szCs w:val="28"/>
          <w:lang w:val="uk-UA"/>
        </w:rPr>
        <w:t xml:space="preserve"> </w:t>
      </w:r>
      <w:r>
        <w:rPr>
          <w:rStyle w:val="FontStyle331"/>
          <w:sz w:val="28"/>
          <w:szCs w:val="28"/>
          <w:lang w:val="uk-UA"/>
        </w:rPr>
        <w:t>комунальних підприємств;</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3.2.3 100% за інше окреме індивідуально визначене майно, що перебуває на балансовому обліку комунальних підприємств, які виступають орендодавцями з</w:t>
      </w:r>
      <w:r>
        <w:rPr>
          <w:rStyle w:val="FontStyle331"/>
          <w:sz w:val="28"/>
          <w:szCs w:val="28"/>
          <w:lang w:val="uk-UA" w:eastAsia="uk-UA"/>
        </w:rPr>
        <w:t>гідно з</w:t>
      </w:r>
      <w:r w:rsidRPr="00077F1A">
        <w:rPr>
          <w:rStyle w:val="FontStyle331"/>
          <w:sz w:val="28"/>
          <w:szCs w:val="28"/>
          <w:lang w:val="uk-UA" w:eastAsia="uk-UA"/>
        </w:rPr>
        <w:t xml:space="preserve"> відповідним</w:t>
      </w:r>
      <w:r>
        <w:rPr>
          <w:rStyle w:val="FontStyle331"/>
          <w:sz w:val="28"/>
          <w:szCs w:val="28"/>
          <w:lang w:val="uk-UA" w:eastAsia="uk-UA"/>
        </w:rPr>
        <w:t>и</w:t>
      </w:r>
      <w:r w:rsidRPr="00077F1A">
        <w:rPr>
          <w:rStyle w:val="FontStyle331"/>
          <w:sz w:val="28"/>
          <w:szCs w:val="28"/>
          <w:lang w:val="uk-UA" w:eastAsia="uk-UA"/>
        </w:rPr>
        <w:t xml:space="preserve"> рішенням</w:t>
      </w:r>
      <w:r>
        <w:rPr>
          <w:rStyle w:val="FontStyle331"/>
          <w:sz w:val="28"/>
          <w:szCs w:val="28"/>
          <w:lang w:val="uk-UA" w:eastAsia="uk-UA"/>
        </w:rPr>
        <w:t>и</w:t>
      </w:r>
      <w:r w:rsidRPr="00077F1A">
        <w:rPr>
          <w:rStyle w:val="FontStyle331"/>
          <w:sz w:val="28"/>
          <w:szCs w:val="28"/>
          <w:lang w:val="uk-UA" w:eastAsia="uk-UA"/>
        </w:rPr>
        <w:t xml:space="preserve"> міської ради</w:t>
      </w:r>
      <w:r>
        <w:rPr>
          <w:rStyle w:val="FontStyle331"/>
          <w:sz w:val="28"/>
          <w:szCs w:val="28"/>
          <w:lang w:val="uk-UA" w:eastAsia="uk-UA"/>
        </w:rPr>
        <w:t>;</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 xml:space="preserve">3.3 Комунальному підприємству «Парковка та реклама» Криворізької міської ради, якому відповідно до рішення міської ради від 23.09.2020 №5017 «Про врегулювання деяких питань оренди комунального майна територіальної громади міста Кривого Рогу» доручено обслуговування об’єктів нерухомості  та окремого індивідуально визначеного майна,  балансоутримувачем якого є </w:t>
      </w:r>
      <w:r w:rsidRPr="007F2700">
        <w:rPr>
          <w:rStyle w:val="FontStyle331"/>
          <w:sz w:val="28"/>
          <w:szCs w:val="28"/>
          <w:lang w:val="uk-UA"/>
        </w:rPr>
        <w:t>управління комунальної власності міста</w:t>
      </w:r>
      <w:r>
        <w:rPr>
          <w:rStyle w:val="FontStyle331"/>
          <w:sz w:val="28"/>
          <w:szCs w:val="28"/>
          <w:lang w:val="uk-UA"/>
        </w:rPr>
        <w:t>,</w:t>
      </w:r>
      <w:r w:rsidRPr="007F2700">
        <w:rPr>
          <w:rStyle w:val="FontStyle331"/>
          <w:sz w:val="28"/>
          <w:szCs w:val="28"/>
          <w:lang w:val="uk-UA"/>
        </w:rPr>
        <w:t xml:space="preserve"> департамент розвитку інфраструктури міста виконкому Криворізької міської ради</w:t>
      </w:r>
      <w:r>
        <w:rPr>
          <w:rStyle w:val="FontStyle331"/>
          <w:sz w:val="28"/>
          <w:szCs w:val="28"/>
          <w:lang w:val="uk-UA"/>
        </w:rPr>
        <w:t xml:space="preserve">, </w:t>
      </w:r>
      <w:r w:rsidRPr="00261DEE">
        <w:rPr>
          <w:rFonts w:ascii="Times New Roman" w:hAnsi="Times New Roman"/>
          <w:sz w:val="28"/>
          <w:szCs w:val="28"/>
          <w:lang w:val="uk-UA" w:eastAsia="ru-RU"/>
        </w:rPr>
        <w:t>–</w:t>
      </w:r>
      <w:r>
        <w:rPr>
          <w:rStyle w:val="FontStyle331"/>
          <w:sz w:val="28"/>
          <w:szCs w:val="28"/>
          <w:lang w:val="uk-UA"/>
        </w:rPr>
        <w:t xml:space="preserve"> 70%.</w:t>
      </w:r>
    </w:p>
    <w:p w:rsidR="00FF742B" w:rsidRPr="0027534A"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 xml:space="preserve">4. </w:t>
      </w:r>
      <w:r w:rsidRPr="007F2700">
        <w:rPr>
          <w:rStyle w:val="FontStyle331"/>
          <w:sz w:val="28"/>
          <w:szCs w:val="28"/>
          <w:lang w:val="uk-UA"/>
        </w:rPr>
        <w:t>Контроль за своєчасною сплатою орендної плати</w:t>
      </w:r>
      <w:r>
        <w:rPr>
          <w:rStyle w:val="FontStyle331"/>
          <w:sz w:val="28"/>
          <w:szCs w:val="28"/>
          <w:lang w:val="uk-UA"/>
        </w:rPr>
        <w:t>, у тому числі до бюджету Криворізької міської територіальної громади, здійснюють:</w:t>
      </w: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r>
        <w:rPr>
          <w:rStyle w:val="FontStyle331"/>
          <w:sz w:val="28"/>
          <w:szCs w:val="28"/>
          <w:lang w:val="uk-UA"/>
        </w:rPr>
        <w:t xml:space="preserve">4.1 </w:t>
      </w:r>
      <w:r w:rsidRPr="007F2700">
        <w:rPr>
          <w:rStyle w:val="FontStyle331"/>
          <w:sz w:val="28"/>
          <w:szCs w:val="28"/>
          <w:lang w:val="uk-UA"/>
        </w:rPr>
        <w:t>управління комунальної власності міста виконкому Криворізької міської ради</w:t>
      </w:r>
      <w:r>
        <w:rPr>
          <w:rStyle w:val="FontStyle331"/>
          <w:sz w:val="28"/>
          <w:szCs w:val="28"/>
          <w:lang w:val="uk-UA"/>
        </w:rPr>
        <w:t>, до сфери управління якого належить Комунальне підприємство «Парковка та реклама» Криворізької міської ради;</w:t>
      </w:r>
    </w:p>
    <w:p w:rsidR="00FF742B" w:rsidRDefault="00FF742B" w:rsidP="00FF742B">
      <w:pPr>
        <w:tabs>
          <w:tab w:val="left" w:pos="567"/>
          <w:tab w:val="left" w:pos="709"/>
        </w:tabs>
        <w:spacing w:after="0" w:line="240" w:lineRule="auto"/>
        <w:jc w:val="both"/>
        <w:rPr>
          <w:rStyle w:val="FontStyle331"/>
          <w:sz w:val="28"/>
          <w:szCs w:val="28"/>
          <w:lang w:val="uk-UA"/>
        </w:rPr>
      </w:pPr>
      <w:r>
        <w:rPr>
          <w:rStyle w:val="FontStyle331"/>
          <w:sz w:val="28"/>
          <w:szCs w:val="28"/>
          <w:lang w:val="uk-UA"/>
        </w:rPr>
        <w:t xml:space="preserve">          4.2 </w:t>
      </w:r>
      <w:r w:rsidRPr="007F2700">
        <w:rPr>
          <w:rStyle w:val="FontStyle331"/>
          <w:sz w:val="28"/>
          <w:szCs w:val="28"/>
          <w:lang w:val="uk-UA"/>
        </w:rPr>
        <w:t xml:space="preserve">уповноважені органи управління </w:t>
      </w:r>
      <w:r w:rsidRPr="007F2700">
        <w:rPr>
          <w:rFonts w:ascii="Times New Roman" w:hAnsi="Times New Roman"/>
          <w:sz w:val="28"/>
          <w:szCs w:val="28"/>
          <w:lang w:val="uk-UA"/>
        </w:rPr>
        <w:t xml:space="preserve">– </w:t>
      </w:r>
      <w:r w:rsidRPr="007F2700">
        <w:rPr>
          <w:rStyle w:val="FontStyle331"/>
          <w:sz w:val="28"/>
          <w:szCs w:val="28"/>
          <w:lang w:val="uk-UA"/>
        </w:rPr>
        <w:t>відділи, управління, інші виконавчі органи міської ради, до сфери управління яких належать балансоутримувачі комунального майна.</w:t>
      </w:r>
    </w:p>
    <w:p w:rsidR="00FF742B" w:rsidRPr="0027534A"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rPr>
      </w:pPr>
    </w:p>
    <w:p w:rsidR="00FF742B" w:rsidRDefault="00FF742B" w:rsidP="00FF742B">
      <w:pPr>
        <w:tabs>
          <w:tab w:val="left" w:pos="0"/>
          <w:tab w:val="left" w:pos="567"/>
          <w:tab w:val="left" w:pos="993"/>
          <w:tab w:val="left" w:pos="1276"/>
        </w:tabs>
        <w:spacing w:after="0" w:line="240" w:lineRule="auto"/>
        <w:ind w:firstLine="709"/>
        <w:jc w:val="both"/>
        <w:rPr>
          <w:rStyle w:val="FontStyle331"/>
          <w:sz w:val="28"/>
          <w:szCs w:val="28"/>
          <w:lang w:val="uk-UA" w:eastAsia="uk-UA"/>
        </w:rPr>
      </w:pPr>
      <w:r>
        <w:rPr>
          <w:rStyle w:val="FontStyle331"/>
          <w:sz w:val="28"/>
          <w:szCs w:val="28"/>
          <w:lang w:val="uk-UA" w:eastAsia="uk-UA"/>
        </w:rPr>
        <w:t xml:space="preserve">5. </w:t>
      </w:r>
      <w:r w:rsidRPr="007F2700">
        <w:rPr>
          <w:rStyle w:val="FontStyle331"/>
          <w:sz w:val="28"/>
          <w:szCs w:val="28"/>
          <w:lang w:val="uk-UA" w:eastAsia="uk-UA"/>
        </w:rPr>
        <w:t>Визнати таким, що втратило чинність, рішення міської ради від 23.11.2011 №726 «Про затвердження Положення про порядок оформлення оренди об’єктів комунальної власності міста».</w:t>
      </w:r>
    </w:p>
    <w:p w:rsidR="00FF742B" w:rsidRDefault="00FF742B" w:rsidP="00FF742B">
      <w:pPr>
        <w:spacing w:after="0" w:line="235" w:lineRule="atLeast"/>
        <w:rPr>
          <w:rFonts w:ascii="Times New Roman" w:hAnsi="Times New Roman"/>
          <w:sz w:val="28"/>
          <w:szCs w:val="28"/>
          <w:lang w:val="uk-UA"/>
        </w:rPr>
      </w:pPr>
    </w:p>
    <w:p w:rsidR="00FF742B" w:rsidRPr="00261DEE" w:rsidRDefault="00FF742B" w:rsidP="00FF742B">
      <w:pPr>
        <w:spacing w:after="0" w:line="235" w:lineRule="atLeast"/>
        <w:ind w:firstLine="708"/>
        <w:jc w:val="both"/>
        <w:rPr>
          <w:rFonts w:ascii="Times New Roman" w:hAnsi="Times New Roman"/>
          <w:sz w:val="28"/>
          <w:szCs w:val="28"/>
          <w:lang w:val="uk-UA"/>
        </w:rPr>
      </w:pPr>
      <w:r>
        <w:rPr>
          <w:rFonts w:ascii="Times New Roman" w:hAnsi="Times New Roman"/>
          <w:sz w:val="28"/>
          <w:szCs w:val="28"/>
          <w:lang w:val="uk-UA"/>
        </w:rPr>
        <w:t>6</w:t>
      </w:r>
      <w:r w:rsidRPr="00261DEE">
        <w:rPr>
          <w:rFonts w:ascii="Times New Roman" w:hAnsi="Times New Roman"/>
          <w:sz w:val="28"/>
          <w:szCs w:val="28"/>
          <w:lang w:val="uk-UA"/>
        </w:rPr>
        <w:t xml:space="preserve">. </w:t>
      </w:r>
      <w:r>
        <w:rPr>
          <w:rFonts w:ascii="Times New Roman" w:hAnsi="Times New Roman"/>
          <w:sz w:val="28"/>
          <w:szCs w:val="28"/>
          <w:lang w:val="uk-UA"/>
        </w:rPr>
        <w:t>Управлінню комунальної власності міста</w:t>
      </w:r>
      <w:r w:rsidRPr="00261DEE">
        <w:rPr>
          <w:rFonts w:ascii="Times New Roman" w:hAnsi="Times New Roman"/>
          <w:sz w:val="28"/>
          <w:szCs w:val="28"/>
          <w:lang w:val="uk-UA"/>
        </w:rPr>
        <w:t xml:space="preserve"> виконкому Криворізької міської ради забезпечити:</w:t>
      </w:r>
    </w:p>
    <w:p w:rsidR="00FF742B" w:rsidRPr="00897A60" w:rsidRDefault="00FF742B" w:rsidP="00FF742B">
      <w:pPr>
        <w:spacing w:after="0" w:line="235" w:lineRule="atLeast"/>
        <w:ind w:firstLine="708"/>
        <w:jc w:val="both"/>
        <w:rPr>
          <w:rFonts w:ascii="Times New Roman" w:hAnsi="Times New Roman"/>
          <w:sz w:val="28"/>
          <w:szCs w:val="28"/>
        </w:rPr>
      </w:pPr>
      <w:r>
        <w:rPr>
          <w:rFonts w:ascii="Times New Roman" w:hAnsi="Times New Roman"/>
          <w:sz w:val="28"/>
          <w:szCs w:val="28"/>
          <w:lang w:val="uk-UA"/>
        </w:rPr>
        <w:t>6</w:t>
      </w:r>
      <w:r w:rsidRPr="00897A60">
        <w:rPr>
          <w:rFonts w:ascii="Times New Roman" w:hAnsi="Times New Roman"/>
          <w:sz w:val="28"/>
          <w:szCs w:val="28"/>
        </w:rPr>
        <w:t xml:space="preserve">.1 </w:t>
      </w:r>
      <w:proofErr w:type="spellStart"/>
      <w:r w:rsidRPr="00897A60">
        <w:rPr>
          <w:rFonts w:ascii="Times New Roman" w:hAnsi="Times New Roman"/>
          <w:sz w:val="28"/>
          <w:szCs w:val="28"/>
        </w:rPr>
        <w:t>інформування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населення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міста</w:t>
      </w:r>
      <w:proofErr w:type="spellEnd"/>
      <w:r w:rsidRPr="00897A60">
        <w:rPr>
          <w:rFonts w:ascii="Times New Roman" w:hAnsi="Times New Roman"/>
          <w:sz w:val="28"/>
          <w:szCs w:val="28"/>
        </w:rPr>
        <w:t xml:space="preserve"> про </w:t>
      </w:r>
      <w:proofErr w:type="spellStart"/>
      <w:r w:rsidRPr="00897A60">
        <w:rPr>
          <w:rFonts w:ascii="Times New Roman" w:hAnsi="Times New Roman"/>
          <w:sz w:val="28"/>
          <w:szCs w:val="28"/>
        </w:rPr>
        <w:t>зміст</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рішення</w:t>
      </w:r>
      <w:proofErr w:type="spellEnd"/>
      <w:r w:rsidRPr="00897A60">
        <w:rPr>
          <w:rFonts w:ascii="Times New Roman" w:hAnsi="Times New Roman"/>
          <w:sz w:val="28"/>
          <w:szCs w:val="28"/>
        </w:rPr>
        <w:t xml:space="preserve"> у </w:t>
      </w:r>
      <w:proofErr w:type="spellStart"/>
      <w:r w:rsidRPr="00897A60">
        <w:rPr>
          <w:rFonts w:ascii="Times New Roman" w:hAnsi="Times New Roman"/>
          <w:sz w:val="28"/>
          <w:szCs w:val="28"/>
        </w:rPr>
        <w:t>визначений</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чинним</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законодавством</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України</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термін</w:t>
      </w:r>
      <w:proofErr w:type="spellEnd"/>
      <w:r w:rsidRPr="00897A60">
        <w:rPr>
          <w:rFonts w:ascii="Times New Roman" w:hAnsi="Times New Roman"/>
          <w:sz w:val="28"/>
          <w:szCs w:val="28"/>
        </w:rPr>
        <w:t>;</w:t>
      </w:r>
    </w:p>
    <w:p w:rsidR="00FF742B" w:rsidRDefault="00FF742B" w:rsidP="00FF742B">
      <w:pPr>
        <w:spacing w:after="0" w:line="235" w:lineRule="atLeast"/>
        <w:ind w:firstLine="708"/>
        <w:jc w:val="center"/>
        <w:rPr>
          <w:rFonts w:ascii="Times New Roman" w:hAnsi="Times New Roman"/>
          <w:sz w:val="24"/>
          <w:szCs w:val="24"/>
          <w:lang w:val="uk-UA"/>
        </w:rPr>
      </w:pPr>
    </w:p>
    <w:p w:rsidR="00FF742B" w:rsidRDefault="00FF742B" w:rsidP="00FF742B">
      <w:pPr>
        <w:spacing w:after="0" w:line="235" w:lineRule="atLeast"/>
        <w:ind w:firstLine="708"/>
        <w:jc w:val="center"/>
        <w:rPr>
          <w:rFonts w:ascii="Times New Roman" w:hAnsi="Times New Roman"/>
          <w:sz w:val="24"/>
          <w:szCs w:val="24"/>
          <w:lang w:val="uk-UA"/>
        </w:rPr>
      </w:pPr>
      <w:r w:rsidRPr="00FF742B">
        <w:rPr>
          <w:rFonts w:ascii="Times New Roman" w:hAnsi="Times New Roman"/>
          <w:sz w:val="24"/>
          <w:szCs w:val="24"/>
          <w:lang w:val="uk-UA"/>
        </w:rPr>
        <w:lastRenderedPageBreak/>
        <w:t>3</w:t>
      </w:r>
    </w:p>
    <w:p w:rsidR="00FF742B" w:rsidRPr="00FF742B" w:rsidRDefault="00FF742B" w:rsidP="00FF742B">
      <w:pPr>
        <w:spacing w:after="0" w:line="235" w:lineRule="atLeast"/>
        <w:ind w:firstLine="708"/>
        <w:jc w:val="center"/>
        <w:rPr>
          <w:rFonts w:ascii="Times New Roman" w:hAnsi="Times New Roman"/>
          <w:sz w:val="16"/>
          <w:szCs w:val="16"/>
          <w:lang w:val="uk-UA"/>
        </w:rPr>
      </w:pPr>
    </w:p>
    <w:p w:rsidR="00FF742B" w:rsidRPr="00897A60" w:rsidRDefault="00FF742B" w:rsidP="00FF742B">
      <w:pPr>
        <w:spacing w:after="0" w:line="235" w:lineRule="atLeast"/>
        <w:ind w:firstLine="708"/>
        <w:jc w:val="both"/>
        <w:rPr>
          <w:rFonts w:ascii="Times New Roman" w:hAnsi="Times New Roman"/>
          <w:sz w:val="28"/>
          <w:szCs w:val="28"/>
        </w:rPr>
      </w:pPr>
      <w:r>
        <w:rPr>
          <w:rFonts w:ascii="Times New Roman" w:hAnsi="Times New Roman"/>
          <w:sz w:val="28"/>
          <w:szCs w:val="28"/>
          <w:lang w:val="uk-UA"/>
        </w:rPr>
        <w:t>6</w:t>
      </w:r>
      <w:r w:rsidRPr="00897A60">
        <w:rPr>
          <w:rFonts w:ascii="Times New Roman" w:hAnsi="Times New Roman"/>
          <w:sz w:val="28"/>
          <w:szCs w:val="28"/>
        </w:rPr>
        <w:t xml:space="preserve">.2 </w:t>
      </w:r>
      <w:proofErr w:type="spellStart"/>
      <w:r w:rsidRPr="00897A60">
        <w:rPr>
          <w:rFonts w:ascii="Times New Roman" w:hAnsi="Times New Roman"/>
          <w:sz w:val="28"/>
          <w:szCs w:val="28"/>
        </w:rPr>
        <w:t>виконання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заходів</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щодо</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проведення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відстеження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результативності</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рішення</w:t>
      </w:r>
      <w:proofErr w:type="spellEnd"/>
      <w:r w:rsidRPr="00897A60">
        <w:rPr>
          <w:rFonts w:ascii="Times New Roman" w:hAnsi="Times New Roman"/>
          <w:sz w:val="28"/>
          <w:szCs w:val="28"/>
        </w:rPr>
        <w:t xml:space="preserve"> в строки, </w:t>
      </w:r>
      <w:proofErr w:type="spellStart"/>
      <w:r w:rsidRPr="00897A60">
        <w:rPr>
          <w:rFonts w:ascii="Times New Roman" w:hAnsi="Times New Roman"/>
          <w:sz w:val="28"/>
          <w:szCs w:val="28"/>
        </w:rPr>
        <w:t>визначені</w:t>
      </w:r>
      <w:proofErr w:type="spellEnd"/>
      <w:r w:rsidRPr="00897A60">
        <w:rPr>
          <w:rFonts w:ascii="Times New Roman" w:hAnsi="Times New Roman"/>
          <w:sz w:val="28"/>
          <w:szCs w:val="28"/>
        </w:rPr>
        <w:t xml:space="preserve"> Законом </w:t>
      </w:r>
      <w:proofErr w:type="spellStart"/>
      <w:r w:rsidRPr="00897A60">
        <w:rPr>
          <w:rFonts w:ascii="Times New Roman" w:hAnsi="Times New Roman"/>
          <w:sz w:val="28"/>
          <w:szCs w:val="28"/>
        </w:rPr>
        <w:t>України</w:t>
      </w:r>
      <w:proofErr w:type="spellEnd"/>
      <w:r w:rsidRPr="00897A60">
        <w:rPr>
          <w:rFonts w:ascii="Times New Roman" w:hAnsi="Times New Roman"/>
          <w:sz w:val="28"/>
          <w:szCs w:val="28"/>
        </w:rPr>
        <w:t xml:space="preserve"> «Про засади </w:t>
      </w:r>
      <w:proofErr w:type="spellStart"/>
      <w:r w:rsidRPr="00897A60">
        <w:rPr>
          <w:rFonts w:ascii="Times New Roman" w:hAnsi="Times New Roman"/>
          <w:sz w:val="28"/>
          <w:szCs w:val="28"/>
        </w:rPr>
        <w:t>державної</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регуляторної</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політики</w:t>
      </w:r>
      <w:proofErr w:type="spellEnd"/>
      <w:r w:rsidRPr="00897A60">
        <w:rPr>
          <w:rFonts w:ascii="Times New Roman" w:hAnsi="Times New Roman"/>
          <w:sz w:val="28"/>
          <w:szCs w:val="28"/>
        </w:rPr>
        <w:t xml:space="preserve"> у </w:t>
      </w:r>
      <w:proofErr w:type="spellStart"/>
      <w:r w:rsidRPr="00897A60">
        <w:rPr>
          <w:rFonts w:ascii="Times New Roman" w:hAnsi="Times New Roman"/>
          <w:sz w:val="28"/>
          <w:szCs w:val="28"/>
        </w:rPr>
        <w:t>сфері</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господарської</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діяльності</w:t>
      </w:r>
      <w:proofErr w:type="spellEnd"/>
      <w:r w:rsidRPr="00897A60">
        <w:rPr>
          <w:rFonts w:ascii="Times New Roman" w:hAnsi="Times New Roman"/>
          <w:sz w:val="28"/>
          <w:szCs w:val="28"/>
        </w:rPr>
        <w:t>»;</w:t>
      </w:r>
    </w:p>
    <w:p w:rsidR="00FF742B" w:rsidRDefault="00FF742B" w:rsidP="00FF742B">
      <w:pPr>
        <w:spacing w:after="0" w:line="235" w:lineRule="atLeast"/>
        <w:ind w:firstLine="708"/>
        <w:jc w:val="both"/>
        <w:rPr>
          <w:rFonts w:ascii="Times New Roman" w:hAnsi="Times New Roman"/>
          <w:sz w:val="28"/>
          <w:szCs w:val="28"/>
          <w:lang w:val="uk-UA"/>
        </w:rPr>
      </w:pPr>
      <w:r>
        <w:rPr>
          <w:rFonts w:ascii="Times New Roman" w:hAnsi="Times New Roman"/>
          <w:sz w:val="28"/>
          <w:szCs w:val="28"/>
          <w:lang w:val="uk-UA"/>
        </w:rPr>
        <w:t>6</w:t>
      </w:r>
      <w:r w:rsidRPr="00897A60">
        <w:rPr>
          <w:rFonts w:ascii="Times New Roman" w:hAnsi="Times New Roman"/>
          <w:sz w:val="28"/>
          <w:szCs w:val="28"/>
        </w:rPr>
        <w:t xml:space="preserve">.3 </w:t>
      </w:r>
      <w:proofErr w:type="spellStart"/>
      <w:r w:rsidRPr="00897A60">
        <w:rPr>
          <w:rFonts w:ascii="Times New Roman" w:hAnsi="Times New Roman"/>
          <w:sz w:val="28"/>
          <w:szCs w:val="28"/>
        </w:rPr>
        <w:t>оприлюднення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звіту</w:t>
      </w:r>
      <w:proofErr w:type="spellEnd"/>
      <w:r w:rsidRPr="00897A60">
        <w:rPr>
          <w:rFonts w:ascii="Times New Roman" w:hAnsi="Times New Roman"/>
          <w:sz w:val="28"/>
          <w:szCs w:val="28"/>
        </w:rPr>
        <w:t xml:space="preserve"> з </w:t>
      </w:r>
      <w:proofErr w:type="spellStart"/>
      <w:r w:rsidRPr="00897A60">
        <w:rPr>
          <w:rFonts w:ascii="Times New Roman" w:hAnsi="Times New Roman"/>
          <w:sz w:val="28"/>
          <w:szCs w:val="28"/>
        </w:rPr>
        <w:t>відстеження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результативності</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рішення</w:t>
      </w:r>
      <w:proofErr w:type="spellEnd"/>
      <w:r w:rsidRPr="00897A60">
        <w:rPr>
          <w:rFonts w:ascii="Times New Roman" w:hAnsi="Times New Roman"/>
          <w:sz w:val="28"/>
          <w:szCs w:val="28"/>
        </w:rPr>
        <w:t xml:space="preserve"> в </w:t>
      </w:r>
      <w:proofErr w:type="spellStart"/>
      <w:r w:rsidRPr="00897A60">
        <w:rPr>
          <w:rFonts w:ascii="Times New Roman" w:hAnsi="Times New Roman"/>
          <w:sz w:val="28"/>
          <w:szCs w:val="28"/>
        </w:rPr>
        <w:t>термін</w:t>
      </w:r>
      <w:proofErr w:type="spellEnd"/>
      <w:r w:rsidRPr="00897A60">
        <w:rPr>
          <w:rFonts w:ascii="Times New Roman" w:hAnsi="Times New Roman"/>
          <w:sz w:val="28"/>
          <w:szCs w:val="28"/>
        </w:rPr>
        <w:t xml:space="preserve"> та </w:t>
      </w:r>
      <w:proofErr w:type="spellStart"/>
      <w:r w:rsidRPr="00897A60">
        <w:rPr>
          <w:rFonts w:ascii="Times New Roman" w:hAnsi="Times New Roman"/>
          <w:sz w:val="28"/>
          <w:szCs w:val="28"/>
        </w:rPr>
        <w:t>спосіб</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визначені</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чинним</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законодавством</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України</w:t>
      </w:r>
      <w:proofErr w:type="spellEnd"/>
      <w:r w:rsidRPr="00897A60">
        <w:rPr>
          <w:rFonts w:ascii="Times New Roman" w:hAnsi="Times New Roman"/>
          <w:sz w:val="28"/>
          <w:szCs w:val="28"/>
        </w:rPr>
        <w:t>.</w:t>
      </w:r>
    </w:p>
    <w:p w:rsidR="00FF742B" w:rsidRPr="002612C9" w:rsidRDefault="00FF742B" w:rsidP="00FF742B">
      <w:pPr>
        <w:spacing w:after="0" w:line="235" w:lineRule="atLeast"/>
        <w:ind w:firstLine="708"/>
        <w:jc w:val="both"/>
        <w:rPr>
          <w:rFonts w:ascii="Times New Roman" w:hAnsi="Times New Roman"/>
          <w:sz w:val="28"/>
          <w:szCs w:val="28"/>
          <w:lang w:val="uk-UA"/>
        </w:rPr>
      </w:pPr>
    </w:p>
    <w:p w:rsidR="00FF742B" w:rsidRDefault="00FF742B" w:rsidP="00FF742B">
      <w:pPr>
        <w:spacing w:after="0" w:line="235" w:lineRule="atLeast"/>
        <w:ind w:firstLine="708"/>
        <w:jc w:val="both"/>
        <w:rPr>
          <w:rFonts w:ascii="Times New Roman" w:hAnsi="Times New Roman"/>
          <w:sz w:val="28"/>
          <w:szCs w:val="28"/>
          <w:lang w:val="uk-UA"/>
        </w:rPr>
      </w:pPr>
      <w:r>
        <w:rPr>
          <w:rFonts w:ascii="Times New Roman" w:hAnsi="Times New Roman"/>
          <w:sz w:val="28"/>
          <w:szCs w:val="28"/>
          <w:lang w:val="uk-UA"/>
        </w:rPr>
        <w:t>7</w:t>
      </w:r>
      <w:r w:rsidRPr="00897A60">
        <w:rPr>
          <w:rFonts w:ascii="Times New Roman" w:hAnsi="Times New Roman"/>
          <w:sz w:val="28"/>
          <w:szCs w:val="28"/>
        </w:rPr>
        <w:t xml:space="preserve">. </w:t>
      </w:r>
      <w:proofErr w:type="spellStart"/>
      <w:r w:rsidRPr="00897A60">
        <w:rPr>
          <w:rFonts w:ascii="Times New Roman" w:hAnsi="Times New Roman"/>
          <w:sz w:val="28"/>
          <w:szCs w:val="28"/>
        </w:rPr>
        <w:t>Рішення</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набуває</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чинності</w:t>
      </w:r>
      <w:proofErr w:type="spellEnd"/>
      <w:r w:rsidRPr="00897A60">
        <w:rPr>
          <w:rFonts w:ascii="Times New Roman" w:hAnsi="Times New Roman"/>
          <w:sz w:val="28"/>
          <w:szCs w:val="28"/>
        </w:rPr>
        <w:t xml:space="preserve"> з моменту </w:t>
      </w:r>
      <w:proofErr w:type="spellStart"/>
      <w:r w:rsidRPr="00897A60">
        <w:rPr>
          <w:rFonts w:ascii="Times New Roman" w:hAnsi="Times New Roman"/>
          <w:sz w:val="28"/>
          <w:szCs w:val="28"/>
        </w:rPr>
        <w:t>його</w:t>
      </w:r>
      <w:proofErr w:type="spellEnd"/>
      <w:r w:rsidRPr="00897A60">
        <w:rPr>
          <w:rFonts w:ascii="Times New Roman" w:hAnsi="Times New Roman"/>
          <w:sz w:val="28"/>
          <w:szCs w:val="28"/>
        </w:rPr>
        <w:t xml:space="preserve"> </w:t>
      </w:r>
      <w:proofErr w:type="spellStart"/>
      <w:r w:rsidRPr="00897A60">
        <w:rPr>
          <w:rFonts w:ascii="Times New Roman" w:hAnsi="Times New Roman"/>
          <w:sz w:val="28"/>
          <w:szCs w:val="28"/>
        </w:rPr>
        <w:t>опублікування</w:t>
      </w:r>
      <w:proofErr w:type="spellEnd"/>
      <w:r w:rsidRPr="00897A60">
        <w:rPr>
          <w:rFonts w:ascii="Times New Roman" w:hAnsi="Times New Roman"/>
          <w:sz w:val="28"/>
          <w:szCs w:val="28"/>
        </w:rPr>
        <w:t>.</w:t>
      </w:r>
    </w:p>
    <w:p w:rsidR="00FF742B" w:rsidRPr="00B41E26" w:rsidRDefault="00FF742B" w:rsidP="00FF742B">
      <w:pPr>
        <w:spacing w:after="0" w:line="235" w:lineRule="atLeast"/>
        <w:ind w:firstLine="708"/>
        <w:jc w:val="both"/>
        <w:rPr>
          <w:rFonts w:ascii="Times New Roman" w:hAnsi="Times New Roman"/>
          <w:sz w:val="28"/>
          <w:szCs w:val="28"/>
          <w:lang w:val="uk-UA"/>
        </w:rPr>
      </w:pPr>
    </w:p>
    <w:p w:rsidR="00FF742B" w:rsidRPr="00261DEE" w:rsidRDefault="00FF742B" w:rsidP="00FF742B">
      <w:pPr>
        <w:spacing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8</w:t>
      </w:r>
      <w:r w:rsidRPr="00261DEE">
        <w:rPr>
          <w:rFonts w:ascii="Times New Roman" w:hAnsi="Times New Roman"/>
          <w:sz w:val="28"/>
          <w:szCs w:val="28"/>
          <w:lang w:val="uk-UA" w:eastAsia="ru-RU"/>
        </w:rPr>
        <w:t>. Контроль  за  виконанням  рішення покласти на постійну комісію міської ради з питань земельних відносин, містобудування, комунальної власності міста, координацію роботи – на заступника міського голови  відповідно до розподілу обов’язків.</w:t>
      </w:r>
    </w:p>
    <w:p w:rsidR="00FF742B" w:rsidRDefault="00FF742B" w:rsidP="00FF742B">
      <w:pPr>
        <w:tabs>
          <w:tab w:val="left" w:pos="540"/>
          <w:tab w:val="left" w:pos="1080"/>
          <w:tab w:val="left" w:pos="6946"/>
          <w:tab w:val="left" w:pos="7088"/>
        </w:tabs>
        <w:spacing w:after="0" w:line="240" w:lineRule="auto"/>
        <w:jc w:val="both"/>
        <w:rPr>
          <w:rFonts w:ascii="Times New Roman" w:hAnsi="Times New Roman"/>
          <w:b/>
          <w:i/>
          <w:sz w:val="28"/>
          <w:szCs w:val="28"/>
          <w:lang w:val="uk-UA"/>
        </w:rPr>
      </w:pPr>
    </w:p>
    <w:p w:rsidR="00FF742B" w:rsidRDefault="00FF742B" w:rsidP="00FF742B">
      <w:pPr>
        <w:tabs>
          <w:tab w:val="left" w:pos="540"/>
          <w:tab w:val="left" w:pos="1080"/>
          <w:tab w:val="left" w:pos="6946"/>
          <w:tab w:val="left" w:pos="7088"/>
        </w:tabs>
        <w:spacing w:after="0" w:line="240" w:lineRule="auto"/>
        <w:jc w:val="both"/>
        <w:rPr>
          <w:rFonts w:ascii="Times New Roman" w:hAnsi="Times New Roman"/>
          <w:b/>
          <w:i/>
          <w:sz w:val="28"/>
          <w:szCs w:val="28"/>
          <w:lang w:val="uk-UA"/>
        </w:rPr>
      </w:pPr>
    </w:p>
    <w:p w:rsidR="00FF742B" w:rsidRDefault="00FF742B" w:rsidP="00FF742B">
      <w:pPr>
        <w:tabs>
          <w:tab w:val="left" w:pos="540"/>
          <w:tab w:val="left" w:pos="1080"/>
          <w:tab w:val="left" w:pos="6946"/>
          <w:tab w:val="left" w:pos="7088"/>
        </w:tabs>
        <w:spacing w:after="0" w:line="240" w:lineRule="auto"/>
        <w:jc w:val="both"/>
        <w:rPr>
          <w:rFonts w:ascii="Times New Roman" w:hAnsi="Times New Roman"/>
          <w:b/>
          <w:i/>
          <w:sz w:val="28"/>
          <w:szCs w:val="28"/>
          <w:lang w:val="uk-UA"/>
        </w:rPr>
      </w:pPr>
    </w:p>
    <w:p w:rsidR="00FF742B" w:rsidRPr="003854A7" w:rsidRDefault="00FF742B" w:rsidP="00FF742B">
      <w:pPr>
        <w:tabs>
          <w:tab w:val="left" w:pos="540"/>
          <w:tab w:val="left" w:pos="1080"/>
          <w:tab w:val="left" w:pos="6946"/>
          <w:tab w:val="left" w:pos="7088"/>
        </w:tabs>
        <w:spacing w:after="0" w:line="240" w:lineRule="auto"/>
        <w:jc w:val="both"/>
        <w:rPr>
          <w:rFonts w:ascii="Times New Roman" w:hAnsi="Times New Roman"/>
          <w:b/>
          <w:i/>
          <w:sz w:val="28"/>
          <w:szCs w:val="28"/>
          <w:lang w:val="uk-UA"/>
        </w:rPr>
      </w:pPr>
      <w:r>
        <w:rPr>
          <w:rFonts w:ascii="Times New Roman" w:hAnsi="Times New Roman"/>
          <w:b/>
          <w:i/>
          <w:sz w:val="28"/>
          <w:szCs w:val="28"/>
          <w:lang w:val="uk-UA"/>
        </w:rPr>
        <w:t>М</w:t>
      </w:r>
      <w:r w:rsidRPr="00815D25">
        <w:rPr>
          <w:rFonts w:ascii="Times New Roman" w:hAnsi="Times New Roman"/>
          <w:b/>
          <w:i/>
          <w:sz w:val="28"/>
          <w:szCs w:val="28"/>
          <w:lang w:val="uk-UA"/>
        </w:rPr>
        <w:t>іськ</w:t>
      </w:r>
      <w:r>
        <w:rPr>
          <w:rFonts w:ascii="Times New Roman" w:hAnsi="Times New Roman"/>
          <w:b/>
          <w:i/>
          <w:sz w:val="28"/>
          <w:szCs w:val="28"/>
          <w:lang w:val="uk-UA"/>
        </w:rPr>
        <w:t>ий</w:t>
      </w:r>
      <w:r w:rsidRPr="00815D25">
        <w:rPr>
          <w:rFonts w:ascii="Times New Roman" w:hAnsi="Times New Roman"/>
          <w:b/>
          <w:i/>
          <w:sz w:val="28"/>
          <w:szCs w:val="28"/>
          <w:lang w:val="uk-UA"/>
        </w:rPr>
        <w:t xml:space="preserve"> голов</w:t>
      </w:r>
      <w:r>
        <w:rPr>
          <w:rFonts w:ascii="Times New Roman" w:hAnsi="Times New Roman"/>
          <w:b/>
          <w:i/>
          <w:sz w:val="28"/>
          <w:szCs w:val="28"/>
          <w:lang w:val="uk-UA"/>
        </w:rPr>
        <w:t>а                                                                     Костянтин Павлов</w:t>
      </w:r>
    </w:p>
    <w:p w:rsidR="00FF742B" w:rsidRPr="00FF742B" w:rsidRDefault="00FF742B" w:rsidP="00FF742B">
      <w:pPr>
        <w:tabs>
          <w:tab w:val="left" w:pos="0"/>
          <w:tab w:val="left" w:pos="567"/>
          <w:tab w:val="left" w:pos="993"/>
          <w:tab w:val="left" w:pos="1276"/>
        </w:tabs>
        <w:spacing w:after="0" w:line="240" w:lineRule="auto"/>
        <w:ind w:firstLine="709"/>
        <w:jc w:val="both"/>
        <w:rPr>
          <w:rFonts w:ascii="Times New Roman" w:hAnsi="Times New Roman"/>
          <w:sz w:val="28"/>
          <w:szCs w:val="28"/>
        </w:rPr>
      </w:pPr>
    </w:p>
    <w:p w:rsidR="00403409" w:rsidRPr="00FF742B" w:rsidRDefault="00403409">
      <w:pPr>
        <w:rPr>
          <w:lang w:val="uk-UA"/>
        </w:rPr>
      </w:pPr>
    </w:p>
    <w:sectPr w:rsidR="00403409" w:rsidRPr="00FF742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84C6F"/>
    <w:multiLevelType w:val="multilevel"/>
    <w:tmpl w:val="E0B669F2"/>
    <w:lvl w:ilvl="0">
      <w:start w:val="1"/>
      <w:numFmt w:val="decimal"/>
      <w:lvlText w:val="%1."/>
      <w:lvlJc w:val="left"/>
      <w:pPr>
        <w:ind w:left="1684" w:hanging="9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E14"/>
    <w:rsid w:val="00403409"/>
    <w:rsid w:val="00E17ED8"/>
    <w:rsid w:val="00F62E14"/>
    <w:rsid w:val="00FF74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42B"/>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31">
    <w:name w:val="Font Style331"/>
    <w:uiPriority w:val="99"/>
    <w:rsid w:val="00FF742B"/>
    <w:rPr>
      <w:rFonts w:ascii="Times New Roman" w:hAnsi="Times New Roman" w:cs="Times New Roman"/>
      <w:sz w:val="22"/>
      <w:szCs w:val="22"/>
    </w:rPr>
  </w:style>
  <w:style w:type="paragraph" w:customStyle="1" w:styleId="a3">
    <w:name w:val="Назва документа"/>
    <w:basedOn w:val="a"/>
    <w:next w:val="a"/>
    <w:rsid w:val="00FF742B"/>
    <w:pPr>
      <w:keepNext/>
      <w:keepLines/>
      <w:spacing w:before="240" w:after="240" w:line="240" w:lineRule="auto"/>
      <w:jc w:val="center"/>
    </w:pPr>
    <w:rPr>
      <w:rFonts w:ascii="Antiqua" w:eastAsia="Times New Roman" w:hAnsi="Antiqua"/>
      <w:b/>
      <w:sz w:val="26"/>
      <w:szCs w:val="20"/>
      <w:lang w:val="uk-UA" w:eastAsia="ru-RU"/>
    </w:rPr>
  </w:style>
  <w:style w:type="paragraph" w:styleId="a4">
    <w:name w:val="Balloon Text"/>
    <w:basedOn w:val="a"/>
    <w:link w:val="a5"/>
    <w:uiPriority w:val="99"/>
    <w:semiHidden/>
    <w:unhideWhenUsed/>
    <w:rsid w:val="00E17E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7ED8"/>
    <w:rPr>
      <w:rFonts w:ascii="Tahoma" w:eastAsia="Calibri"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42B"/>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31">
    <w:name w:val="Font Style331"/>
    <w:uiPriority w:val="99"/>
    <w:rsid w:val="00FF742B"/>
    <w:rPr>
      <w:rFonts w:ascii="Times New Roman" w:hAnsi="Times New Roman" w:cs="Times New Roman"/>
      <w:sz w:val="22"/>
      <w:szCs w:val="22"/>
    </w:rPr>
  </w:style>
  <w:style w:type="paragraph" w:customStyle="1" w:styleId="a3">
    <w:name w:val="Назва документа"/>
    <w:basedOn w:val="a"/>
    <w:next w:val="a"/>
    <w:rsid w:val="00FF742B"/>
    <w:pPr>
      <w:keepNext/>
      <w:keepLines/>
      <w:spacing w:before="240" w:after="240" w:line="240" w:lineRule="auto"/>
      <w:jc w:val="center"/>
    </w:pPr>
    <w:rPr>
      <w:rFonts w:ascii="Antiqua" w:eastAsia="Times New Roman" w:hAnsi="Antiqua"/>
      <w:b/>
      <w:sz w:val="26"/>
      <w:szCs w:val="20"/>
      <w:lang w:val="uk-UA" w:eastAsia="ru-RU"/>
    </w:rPr>
  </w:style>
  <w:style w:type="paragraph" w:styleId="a4">
    <w:name w:val="Balloon Text"/>
    <w:basedOn w:val="a"/>
    <w:link w:val="a5"/>
    <w:uiPriority w:val="99"/>
    <w:semiHidden/>
    <w:unhideWhenUsed/>
    <w:rsid w:val="00E17E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7ED8"/>
    <w:rPr>
      <w:rFonts w:ascii="Tahoma" w:eastAsia="Calibri"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4300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ukvm360a</dc:creator>
  <cp:lastModifiedBy>Пользователь</cp:lastModifiedBy>
  <cp:revision>2</cp:revision>
  <cp:lastPrinted>2021-04-27T11:14:00Z</cp:lastPrinted>
  <dcterms:created xsi:type="dcterms:W3CDTF">2021-04-27T11:15:00Z</dcterms:created>
  <dcterms:modified xsi:type="dcterms:W3CDTF">2021-04-27T11:15:00Z</dcterms:modified>
</cp:coreProperties>
</file>